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98F" w:rsidRPr="00F26011" w:rsidRDefault="00AE1895">
      <w:pPr>
        <w:spacing w:after="0"/>
        <w:ind w:left="120"/>
        <w:rPr>
          <w:lang w:val="ru-RU"/>
        </w:rPr>
      </w:pPr>
      <w:bookmarkStart w:id="0" w:name="block-16832249"/>
      <w:r w:rsidRPr="00AE1895">
        <w:rPr>
          <w:rFonts w:ascii="Times New Roman" w:hAnsi="Times New Roman"/>
          <w:b/>
          <w:noProof/>
          <w:color w:val="000000"/>
          <w:sz w:val="28"/>
          <w:lang w:val="ru-RU" w:eastAsia="ru-RU"/>
        </w:rPr>
        <w:drawing>
          <wp:inline distT="0" distB="0" distL="0" distR="0">
            <wp:extent cx="5940425" cy="8391317"/>
            <wp:effectExtent l="0" t="0" r="3175" b="0"/>
            <wp:docPr id="1" name="Рисунок 1" descr="C:\Users\User\AppData\Local\Temp\Rar$DIa6604.21171\титульники_page-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a6604.21171\титульники_page-000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391317"/>
                    </a:xfrm>
                    <a:prstGeom prst="rect">
                      <a:avLst/>
                    </a:prstGeom>
                    <a:noFill/>
                    <a:ln>
                      <a:noFill/>
                    </a:ln>
                  </pic:spPr>
                </pic:pic>
              </a:graphicData>
            </a:graphic>
          </wp:inline>
        </w:drawing>
      </w:r>
      <w:bookmarkStart w:id="1" w:name="_GoBack"/>
      <w:bookmarkEnd w:id="1"/>
    </w:p>
    <w:p w:rsidR="007A798F" w:rsidRPr="00F26011" w:rsidRDefault="007A798F">
      <w:pPr>
        <w:rPr>
          <w:lang w:val="ru-RU"/>
        </w:rPr>
        <w:sectPr w:rsidR="007A798F" w:rsidRPr="00F26011">
          <w:pgSz w:w="11906" w:h="16383"/>
          <w:pgMar w:top="1134" w:right="850" w:bottom="1134" w:left="1701" w:header="720" w:footer="720" w:gutter="0"/>
          <w:cols w:space="720"/>
        </w:sectPr>
      </w:pPr>
    </w:p>
    <w:p w:rsidR="007A798F" w:rsidRPr="00F26011" w:rsidRDefault="00B96034">
      <w:pPr>
        <w:spacing w:after="0" w:line="264" w:lineRule="auto"/>
        <w:ind w:left="120"/>
        <w:jc w:val="both"/>
        <w:rPr>
          <w:lang w:val="ru-RU"/>
        </w:rPr>
      </w:pPr>
      <w:bookmarkStart w:id="2" w:name="block-16832250"/>
      <w:bookmarkEnd w:id="0"/>
      <w:r w:rsidRPr="00F26011">
        <w:rPr>
          <w:rFonts w:ascii="Times New Roman" w:hAnsi="Times New Roman"/>
          <w:b/>
          <w:color w:val="000000"/>
          <w:sz w:val="28"/>
          <w:lang w:val="ru-RU"/>
        </w:rPr>
        <w:lastRenderedPageBreak/>
        <w:t>ПОЯСНИТЕЛЬНАЯ ЗАПИСКА</w:t>
      </w:r>
    </w:p>
    <w:p w:rsidR="007A798F" w:rsidRPr="00F26011" w:rsidRDefault="00B96034">
      <w:pPr>
        <w:spacing w:after="0" w:line="264" w:lineRule="auto"/>
        <w:ind w:left="120"/>
        <w:jc w:val="both"/>
        <w:rPr>
          <w:lang w:val="ru-RU"/>
        </w:rPr>
      </w:pPr>
      <w:r w:rsidRPr="00F26011">
        <w:rPr>
          <w:rFonts w:ascii="Times New Roman" w:hAnsi="Times New Roman"/>
          <w:color w:val="000000"/>
          <w:sz w:val="28"/>
          <w:lang w:val="ru-RU"/>
        </w:rPr>
        <w:t>​</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Изучение химии: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атомно­-молекулярного учения как основы всего естествознания;</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Периодического закона Д. И. Менделеева как основного закона химии;</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учения о строении атома и химической связи;</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представлений об электролитической диссоциации веществ в растворах.</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w:t>
      </w:r>
      <w:r w:rsidRPr="00F26011">
        <w:rPr>
          <w:rFonts w:ascii="Times New Roman" w:hAnsi="Times New Roman"/>
          <w:color w:val="000000"/>
          <w:sz w:val="28"/>
          <w:lang w:val="ru-RU"/>
        </w:rPr>
        <w:lastRenderedPageBreak/>
        <w:t xml:space="preserve">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7A798F" w:rsidRPr="00F26011" w:rsidRDefault="00B96034">
      <w:pPr>
        <w:spacing w:after="0" w:line="264" w:lineRule="auto"/>
        <w:ind w:firstLine="600"/>
        <w:jc w:val="both"/>
        <w:rPr>
          <w:lang w:val="ru-RU"/>
        </w:rPr>
      </w:pPr>
      <w:r w:rsidRPr="00F26011">
        <w:rPr>
          <w:rFonts w:ascii="Calibri" w:hAnsi="Calibri"/>
          <w:color w:val="000000"/>
          <w:sz w:val="28"/>
          <w:lang w:val="ru-RU"/>
        </w:rPr>
        <w:t>–</w:t>
      </w:r>
      <w:r w:rsidRPr="00F26011">
        <w:rPr>
          <w:rFonts w:ascii="Times New Roman" w:hAnsi="Times New Roman"/>
          <w:color w:val="000000"/>
          <w:sz w:val="28"/>
          <w:lang w:val="ru-RU"/>
        </w:rPr>
        <w:t xml:space="preserve">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7A798F" w:rsidRPr="00F26011" w:rsidRDefault="00B96034">
      <w:pPr>
        <w:spacing w:after="0" w:line="264" w:lineRule="auto"/>
        <w:ind w:firstLine="600"/>
        <w:jc w:val="both"/>
        <w:rPr>
          <w:lang w:val="ru-RU"/>
        </w:rPr>
      </w:pPr>
      <w:r w:rsidRPr="00F26011">
        <w:rPr>
          <w:rFonts w:ascii="Calibri" w:hAnsi="Calibri"/>
          <w:color w:val="333333"/>
          <w:sz w:val="28"/>
          <w:lang w:val="ru-RU"/>
        </w:rPr>
        <w:t>–</w:t>
      </w:r>
      <w:r w:rsidRPr="00F26011">
        <w:rPr>
          <w:rFonts w:ascii="Times New Roman" w:hAnsi="Times New Roman"/>
          <w:color w:val="333333"/>
          <w:sz w:val="28"/>
          <w:lang w:val="ru-RU"/>
        </w:rPr>
        <w:t xml:space="preserve"> </w:t>
      </w:r>
      <w:r w:rsidRPr="00F26011">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w:t>
      </w:r>
      <w:bookmarkStart w:id="3" w:name="9012e5c9-2e66-40e9-9799-caf6f2595164"/>
      <w:r w:rsidRPr="00F26011">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3"/>
      <w:r w:rsidRPr="00F26011">
        <w:rPr>
          <w:rFonts w:ascii="Times New Roman" w:hAnsi="Times New Roman"/>
          <w:color w:val="000000"/>
          <w:sz w:val="28"/>
          <w:lang w:val="ru-RU"/>
        </w:rPr>
        <w:t>‌‌</w:t>
      </w:r>
    </w:p>
    <w:p w:rsidR="007A798F" w:rsidRPr="00F26011" w:rsidRDefault="00B96034">
      <w:pPr>
        <w:spacing w:after="0" w:line="264" w:lineRule="auto"/>
        <w:ind w:left="120"/>
        <w:jc w:val="both"/>
        <w:rPr>
          <w:lang w:val="ru-RU"/>
        </w:rPr>
      </w:pPr>
      <w:r w:rsidRPr="00F26011">
        <w:rPr>
          <w:rFonts w:ascii="Times New Roman" w:hAnsi="Times New Roman"/>
          <w:color w:val="000000"/>
          <w:sz w:val="28"/>
          <w:lang w:val="ru-RU"/>
        </w:rPr>
        <w:t>​</w:t>
      </w:r>
    </w:p>
    <w:p w:rsidR="007A798F" w:rsidRPr="00F26011" w:rsidRDefault="00B96034">
      <w:pPr>
        <w:spacing w:after="0" w:line="264" w:lineRule="auto"/>
        <w:ind w:left="120"/>
        <w:jc w:val="both"/>
        <w:rPr>
          <w:lang w:val="ru-RU"/>
        </w:rPr>
      </w:pPr>
      <w:r w:rsidRPr="00F26011">
        <w:rPr>
          <w:rFonts w:ascii="Times New Roman" w:hAnsi="Times New Roman"/>
          <w:color w:val="000000"/>
          <w:sz w:val="28"/>
          <w:lang w:val="ru-RU"/>
        </w:rPr>
        <w:t>‌</w:t>
      </w:r>
    </w:p>
    <w:p w:rsidR="007A798F" w:rsidRPr="00F26011" w:rsidRDefault="007A798F">
      <w:pPr>
        <w:rPr>
          <w:lang w:val="ru-RU"/>
        </w:rPr>
        <w:sectPr w:rsidR="007A798F" w:rsidRPr="00F26011">
          <w:pgSz w:w="11906" w:h="16383"/>
          <w:pgMar w:top="1134" w:right="850" w:bottom="1134" w:left="1701" w:header="720" w:footer="720" w:gutter="0"/>
          <w:cols w:space="720"/>
        </w:sectPr>
      </w:pPr>
    </w:p>
    <w:p w:rsidR="007A798F" w:rsidRPr="00F26011" w:rsidRDefault="00B96034">
      <w:pPr>
        <w:spacing w:after="0" w:line="264" w:lineRule="auto"/>
        <w:ind w:left="120"/>
        <w:jc w:val="both"/>
        <w:rPr>
          <w:lang w:val="ru-RU"/>
        </w:rPr>
      </w:pPr>
      <w:bookmarkStart w:id="4" w:name="block-16832251"/>
      <w:bookmarkEnd w:id="2"/>
      <w:r w:rsidRPr="00F26011">
        <w:rPr>
          <w:rFonts w:ascii="Times New Roman" w:hAnsi="Times New Roman"/>
          <w:color w:val="000000"/>
          <w:sz w:val="28"/>
          <w:lang w:val="ru-RU"/>
        </w:rPr>
        <w:lastRenderedPageBreak/>
        <w:t>​</w:t>
      </w:r>
      <w:r w:rsidRPr="00F26011">
        <w:rPr>
          <w:rFonts w:ascii="Times New Roman" w:hAnsi="Times New Roman"/>
          <w:b/>
          <w:color w:val="000000"/>
          <w:sz w:val="28"/>
          <w:lang w:val="ru-RU"/>
        </w:rPr>
        <w:t>СОДЕРЖАНИЕ ОБУЧЕНИЯ</w:t>
      </w:r>
    </w:p>
    <w:p w:rsidR="007A798F" w:rsidRPr="00F26011" w:rsidRDefault="00B96034">
      <w:pPr>
        <w:spacing w:after="0" w:line="264" w:lineRule="auto"/>
        <w:ind w:left="120"/>
        <w:jc w:val="both"/>
        <w:rPr>
          <w:lang w:val="ru-RU"/>
        </w:rPr>
      </w:pPr>
      <w:r w:rsidRPr="00F26011">
        <w:rPr>
          <w:rFonts w:ascii="Times New Roman" w:hAnsi="Times New Roman"/>
          <w:color w:val="000000"/>
          <w:sz w:val="28"/>
          <w:lang w:val="ru-RU"/>
        </w:rPr>
        <w:t>​</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8 КЛАСС</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Первоначальные химические понятия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b/>
          <w:color w:val="000000"/>
          <w:sz w:val="28"/>
          <w:lang w:val="ru-RU"/>
        </w:rPr>
        <w:t>:</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F26011">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F26011">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Важнейшие представители неорганических веществ</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Молярный объём газов. Расчёты по химическим уравнениям.</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Соли. Номенклатура солей. Физические и химические свойства солей. Получение солей.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Генетическая связь между классами неорганических соединений.</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b/>
          <w:color w:val="000000"/>
          <w:sz w:val="28"/>
          <w:lang w:val="ru-RU"/>
        </w:rPr>
        <w:t>:</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F26011">
        <w:rPr>
          <w:rFonts w:ascii="Times New Roman" w:hAnsi="Times New Roman"/>
          <w:color w:val="000000"/>
          <w:sz w:val="28"/>
          <w:lang w:val="ru-RU"/>
        </w:rPr>
        <w:t xml:space="preserve">)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w:t>
      </w:r>
      <w:r w:rsidRPr="00F26011">
        <w:rPr>
          <w:rFonts w:ascii="Times New Roman" w:hAnsi="Times New Roman"/>
          <w:color w:val="000000"/>
          <w:sz w:val="28"/>
          <w:lang w:val="ru-RU"/>
        </w:rPr>
        <w:lastRenderedPageBreak/>
        <w:t>оксида меди (</w:t>
      </w:r>
      <w:r>
        <w:rPr>
          <w:rFonts w:ascii="Times New Roman" w:hAnsi="Times New Roman"/>
          <w:color w:val="000000"/>
          <w:sz w:val="28"/>
        </w:rPr>
        <w:t>II</w:t>
      </w:r>
      <w:r w:rsidRPr="00F26011">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b/>
          <w:color w:val="000000"/>
          <w:sz w:val="28"/>
          <w:lang w:val="ru-RU"/>
        </w:rPr>
        <w:t>:</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Межпредметные связи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Биология: фотосинтез, дыхание, биосфера.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9 КЛАСС</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Вещество и химическая реакция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b/>
          <w:color w:val="000000"/>
          <w:sz w:val="28"/>
          <w:lang w:val="ru-RU"/>
        </w:rPr>
        <w:t>:</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Неметаллы и их соединения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F26011">
        <w:rPr>
          <w:rFonts w:ascii="Times New Roman" w:hAnsi="Times New Roman"/>
          <w:color w:val="000000"/>
          <w:sz w:val="28"/>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 xml:space="preserve">Общая характеристика элементов </w:t>
      </w:r>
      <w:r>
        <w:rPr>
          <w:rFonts w:ascii="Times New Roman" w:hAnsi="Times New Roman"/>
          <w:color w:val="000000"/>
          <w:sz w:val="28"/>
        </w:rPr>
        <w:t>V</w:t>
      </w:r>
      <w:r w:rsidRPr="00F26011">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F26011">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F26011">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F26011">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F26011">
        <w:rPr>
          <w:rFonts w:ascii="Times New Roman" w:hAnsi="Times New Roman"/>
          <w:color w:val="000000"/>
          <w:sz w:val="28"/>
          <w:lang w:val="ru-RU"/>
        </w:rPr>
        <w:t>)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b/>
          <w:color w:val="000000"/>
          <w:sz w:val="28"/>
          <w:lang w:val="ru-RU"/>
        </w:rPr>
        <w:t>:</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изучение образцов неорганических веществ, свойств соляной кислоты, проведение качественных реакций на хлорид-ионы и наблюдение признаков </w:t>
      </w:r>
      <w:r w:rsidRPr="00F26011">
        <w:rPr>
          <w:rFonts w:ascii="Times New Roman" w:hAnsi="Times New Roman"/>
          <w:color w:val="000000"/>
          <w:sz w:val="28"/>
          <w:lang w:val="ru-RU"/>
        </w:rPr>
        <w:lastRenderedPageBreak/>
        <w:t>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Металлы и их соединения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w:t>
      </w:r>
      <w:r w:rsidRPr="00F26011">
        <w:rPr>
          <w:rFonts w:ascii="Times New Roman" w:hAnsi="Times New Roman"/>
          <w:color w:val="000000"/>
          <w:sz w:val="28"/>
          <w:lang w:val="ru-RU"/>
        </w:rPr>
        <w:lastRenderedPageBreak/>
        <w:t>кальция. Важнейшие соединения кальция (оксид, гидроксид, соли). Жёсткость воды и способы её устранения.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F26011">
        <w:rPr>
          <w:rFonts w:ascii="Times New Roman" w:hAnsi="Times New Roman"/>
          <w:color w:val="000000"/>
          <w:sz w:val="28"/>
          <w:lang w:val="ru-RU"/>
        </w:rPr>
        <w:t>) и железа (</w:t>
      </w:r>
      <w:r>
        <w:rPr>
          <w:rFonts w:ascii="Times New Roman" w:hAnsi="Times New Roman"/>
          <w:color w:val="000000"/>
          <w:sz w:val="28"/>
        </w:rPr>
        <w:t>III</w:t>
      </w:r>
      <w:r w:rsidRPr="00F26011">
        <w:rPr>
          <w:rFonts w:ascii="Times New Roman" w:hAnsi="Times New Roman"/>
          <w:color w:val="000000"/>
          <w:sz w:val="28"/>
          <w:lang w:val="ru-RU"/>
        </w:rPr>
        <w:t>), их состав, свойства и получение.</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b/>
          <w:color w:val="000000"/>
          <w:sz w:val="28"/>
          <w:lang w:val="ru-RU"/>
        </w:rPr>
        <w:t>:</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F26011">
        <w:rPr>
          <w:rFonts w:ascii="Times New Roman" w:hAnsi="Times New Roman"/>
          <w:color w:val="000000"/>
          <w:sz w:val="28"/>
          <w:lang w:val="ru-RU"/>
        </w:rPr>
        <w:t>) и железа (</w:t>
      </w:r>
      <w:r>
        <w:rPr>
          <w:rFonts w:ascii="Times New Roman" w:hAnsi="Times New Roman"/>
          <w:color w:val="000000"/>
          <w:sz w:val="28"/>
        </w:rPr>
        <w:t>III</w:t>
      </w:r>
      <w:r w:rsidRPr="00F26011">
        <w:rPr>
          <w:rFonts w:ascii="Times New Roman" w:hAnsi="Times New Roman"/>
          <w:color w:val="000000"/>
          <w:sz w:val="28"/>
          <w:lang w:val="ru-RU"/>
        </w:rPr>
        <w:t>), меди (</w:t>
      </w:r>
      <w:r>
        <w:rPr>
          <w:rFonts w:ascii="Times New Roman" w:hAnsi="Times New Roman"/>
          <w:color w:val="000000"/>
          <w:sz w:val="28"/>
        </w:rPr>
        <w:t>II</w:t>
      </w:r>
      <w:r w:rsidRPr="00F26011">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Химия и окружающая среда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Химический эксперимент:</w:t>
      </w:r>
      <w:r w:rsidRPr="00F26011">
        <w:rPr>
          <w:rFonts w:ascii="Times New Roman" w:hAnsi="Times New Roman"/>
          <w:color w:val="000000"/>
          <w:sz w:val="28"/>
          <w:lang w:val="ru-RU"/>
        </w:rPr>
        <w:t xml:space="preserve">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изучение образцов материалов (стекло, сплавы металлов, полимерные материалы).</w:t>
      </w:r>
    </w:p>
    <w:p w:rsidR="007A798F" w:rsidRPr="00F26011" w:rsidRDefault="00B96034">
      <w:pPr>
        <w:spacing w:after="0" w:line="264" w:lineRule="auto"/>
        <w:ind w:firstLine="600"/>
        <w:jc w:val="both"/>
        <w:rPr>
          <w:lang w:val="ru-RU"/>
        </w:rPr>
      </w:pPr>
      <w:r w:rsidRPr="00F26011">
        <w:rPr>
          <w:rFonts w:ascii="Times New Roman" w:hAnsi="Times New Roman"/>
          <w:b/>
          <w:i/>
          <w:color w:val="000000"/>
          <w:sz w:val="28"/>
          <w:lang w:val="ru-RU"/>
        </w:rPr>
        <w:t>Межпредметные связи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7A798F" w:rsidRPr="00F26011" w:rsidRDefault="007A798F">
      <w:pPr>
        <w:rPr>
          <w:lang w:val="ru-RU"/>
        </w:rPr>
        <w:sectPr w:rsidR="007A798F" w:rsidRPr="00F26011">
          <w:pgSz w:w="11906" w:h="16383"/>
          <w:pgMar w:top="1134" w:right="850" w:bottom="1134" w:left="1701" w:header="720" w:footer="720" w:gutter="0"/>
          <w:cols w:space="720"/>
        </w:sectPr>
      </w:pPr>
    </w:p>
    <w:p w:rsidR="007A798F" w:rsidRPr="00F26011" w:rsidRDefault="00B96034">
      <w:pPr>
        <w:spacing w:after="0" w:line="264" w:lineRule="auto"/>
        <w:ind w:left="120"/>
        <w:jc w:val="both"/>
        <w:rPr>
          <w:lang w:val="ru-RU"/>
        </w:rPr>
      </w:pPr>
      <w:bookmarkStart w:id="5" w:name="block-16832253"/>
      <w:bookmarkEnd w:id="4"/>
      <w:r w:rsidRPr="00F26011">
        <w:rPr>
          <w:rFonts w:ascii="Times New Roman" w:hAnsi="Times New Roman"/>
          <w:b/>
          <w:color w:val="000000"/>
          <w:sz w:val="28"/>
          <w:lang w:val="ru-RU"/>
        </w:rPr>
        <w:lastRenderedPageBreak/>
        <w:t>ПЛАНИРУЕМЫЕ РЕЗУЛЬТАТЫ ОСВОЕНИЯ ПРОГРАММЫ ПО ХИМИИ НА УРОВНЕ ОСНОВНОГО ОБЩЕГО ОБРАЗОВАНИЯ</w:t>
      </w:r>
    </w:p>
    <w:p w:rsidR="007A798F" w:rsidRPr="00F26011" w:rsidRDefault="007A798F">
      <w:pPr>
        <w:spacing w:after="0" w:line="264" w:lineRule="auto"/>
        <w:ind w:left="120"/>
        <w:jc w:val="both"/>
        <w:rPr>
          <w:lang w:val="ru-RU"/>
        </w:rPr>
      </w:pP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ЛИЧНОСТНЫЕ РЕЗУЛЬТАТЫ</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1)</w:t>
      </w:r>
      <w:r w:rsidRPr="00F26011">
        <w:rPr>
          <w:rFonts w:ascii="Times New Roman" w:hAnsi="Times New Roman"/>
          <w:color w:val="000000"/>
          <w:sz w:val="28"/>
          <w:lang w:val="ru-RU"/>
        </w:rPr>
        <w:t xml:space="preserve"> </w:t>
      </w:r>
      <w:r w:rsidRPr="00F26011">
        <w:rPr>
          <w:rFonts w:ascii="Times New Roman" w:hAnsi="Times New Roman"/>
          <w:b/>
          <w:color w:val="000000"/>
          <w:sz w:val="28"/>
          <w:lang w:val="ru-RU"/>
        </w:rPr>
        <w:t>патриотического воспитания</w:t>
      </w:r>
      <w:r w:rsidRPr="00F26011">
        <w:rPr>
          <w:rFonts w:ascii="Times New Roman" w:hAnsi="Times New Roman"/>
          <w:color w:val="000000"/>
          <w:sz w:val="28"/>
          <w:lang w:val="ru-RU"/>
        </w:rPr>
        <w:t>:</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2)</w:t>
      </w:r>
      <w:r w:rsidRPr="00F26011">
        <w:rPr>
          <w:rFonts w:ascii="Times New Roman" w:hAnsi="Times New Roman"/>
          <w:color w:val="000000"/>
          <w:sz w:val="28"/>
          <w:lang w:val="ru-RU"/>
        </w:rPr>
        <w:t xml:space="preserve"> </w:t>
      </w:r>
      <w:r w:rsidRPr="00F26011">
        <w:rPr>
          <w:rFonts w:ascii="Times New Roman" w:hAnsi="Times New Roman"/>
          <w:b/>
          <w:color w:val="000000"/>
          <w:sz w:val="28"/>
          <w:lang w:val="ru-RU"/>
        </w:rPr>
        <w:t>гражданского воспитания: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3)</w:t>
      </w:r>
      <w:r w:rsidRPr="00F26011">
        <w:rPr>
          <w:rFonts w:ascii="Times New Roman" w:hAnsi="Times New Roman"/>
          <w:color w:val="000000"/>
          <w:sz w:val="28"/>
          <w:lang w:val="ru-RU"/>
        </w:rPr>
        <w:t xml:space="preserve"> </w:t>
      </w:r>
      <w:r w:rsidRPr="00F26011">
        <w:rPr>
          <w:rFonts w:ascii="Times New Roman" w:hAnsi="Times New Roman"/>
          <w:b/>
          <w:color w:val="000000"/>
          <w:sz w:val="28"/>
          <w:lang w:val="ru-RU"/>
        </w:rPr>
        <w:t>ценности научного познания</w:t>
      </w:r>
      <w:r w:rsidRPr="00F26011">
        <w:rPr>
          <w:rFonts w:ascii="Times New Roman" w:hAnsi="Times New Roman"/>
          <w:color w:val="000000"/>
          <w:sz w:val="28"/>
          <w:lang w:val="ru-RU"/>
        </w:rPr>
        <w:t>:</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w:t>
      </w:r>
      <w:r w:rsidRPr="00F26011">
        <w:rPr>
          <w:rFonts w:ascii="Times New Roman" w:hAnsi="Times New Roman"/>
          <w:color w:val="000000"/>
          <w:sz w:val="28"/>
          <w:lang w:val="ru-RU"/>
        </w:rPr>
        <w:lastRenderedPageBreak/>
        <w:t>литературой, доступными техническими средствами информационных технологий;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7A798F" w:rsidRPr="00F26011" w:rsidRDefault="00B96034">
      <w:pPr>
        <w:spacing w:after="0" w:line="264" w:lineRule="auto"/>
        <w:ind w:firstLine="600"/>
        <w:jc w:val="both"/>
        <w:rPr>
          <w:lang w:val="ru-RU"/>
        </w:rPr>
      </w:pPr>
      <w:bookmarkStart w:id="6" w:name="_Toc138318759"/>
      <w:bookmarkEnd w:id="6"/>
      <w:r w:rsidRPr="00F26011">
        <w:rPr>
          <w:rFonts w:ascii="Times New Roman" w:hAnsi="Times New Roman"/>
          <w:b/>
          <w:color w:val="000000"/>
          <w:sz w:val="28"/>
          <w:lang w:val="ru-RU"/>
        </w:rPr>
        <w:t>4)</w:t>
      </w:r>
      <w:r w:rsidRPr="00F26011">
        <w:rPr>
          <w:rFonts w:ascii="Times New Roman" w:hAnsi="Times New Roman"/>
          <w:color w:val="000000"/>
          <w:sz w:val="28"/>
          <w:lang w:val="ru-RU"/>
        </w:rPr>
        <w:t xml:space="preserve"> </w:t>
      </w:r>
      <w:r w:rsidRPr="00F26011">
        <w:rPr>
          <w:rFonts w:ascii="Times New Roman" w:hAnsi="Times New Roman"/>
          <w:b/>
          <w:color w:val="000000"/>
          <w:sz w:val="28"/>
          <w:lang w:val="ru-RU"/>
        </w:rPr>
        <w:t>формирования культуры здоровья</w:t>
      </w:r>
      <w:r w:rsidRPr="00F26011">
        <w:rPr>
          <w:rFonts w:ascii="Times New Roman" w:hAnsi="Times New Roman"/>
          <w:color w:val="000000"/>
          <w:sz w:val="28"/>
          <w:lang w:val="ru-RU"/>
        </w:rPr>
        <w:t>:</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5)</w:t>
      </w:r>
      <w:r w:rsidRPr="00F26011">
        <w:rPr>
          <w:rFonts w:ascii="Times New Roman" w:hAnsi="Times New Roman"/>
          <w:color w:val="000000"/>
          <w:sz w:val="28"/>
          <w:lang w:val="ru-RU"/>
        </w:rPr>
        <w:t xml:space="preserve"> </w:t>
      </w:r>
      <w:r w:rsidRPr="00F26011">
        <w:rPr>
          <w:rFonts w:ascii="Times New Roman" w:hAnsi="Times New Roman"/>
          <w:b/>
          <w:color w:val="000000"/>
          <w:sz w:val="28"/>
          <w:lang w:val="ru-RU"/>
        </w:rPr>
        <w:t>трудового воспитания: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6)</w:t>
      </w:r>
      <w:r w:rsidRPr="00F26011">
        <w:rPr>
          <w:rFonts w:ascii="Times New Roman" w:hAnsi="Times New Roman"/>
          <w:color w:val="000000"/>
          <w:sz w:val="28"/>
          <w:lang w:val="ru-RU"/>
        </w:rPr>
        <w:t xml:space="preserve"> </w:t>
      </w:r>
      <w:r w:rsidRPr="00F26011">
        <w:rPr>
          <w:rFonts w:ascii="Times New Roman" w:hAnsi="Times New Roman"/>
          <w:b/>
          <w:color w:val="000000"/>
          <w:sz w:val="28"/>
          <w:lang w:val="ru-RU"/>
        </w:rPr>
        <w:t>экологического воспитания: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МЕТАПРЕДМЕТНЫЕ РЕЗУЛЬТАТЫ</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w:t>
      </w:r>
      <w:r w:rsidRPr="00F26011">
        <w:rPr>
          <w:rFonts w:ascii="Times New Roman" w:hAnsi="Times New Roman"/>
          <w:color w:val="000000"/>
          <w:sz w:val="28"/>
          <w:lang w:val="ru-RU"/>
        </w:rPr>
        <w:lastRenderedPageBreak/>
        <w:t xml:space="preserve">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Познавательные универсальные учебные действия</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Базовые логические действия: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Базовые исследовательские действия</w:t>
      </w:r>
      <w:r w:rsidRPr="00F26011">
        <w:rPr>
          <w:rFonts w:ascii="Times New Roman" w:hAnsi="Times New Roman"/>
          <w:color w:val="000000"/>
          <w:sz w:val="28"/>
          <w:lang w:val="ru-RU"/>
        </w:rPr>
        <w:t>:</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Работа с информацией:</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lastRenderedPageBreak/>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Коммуникативные универсальные учебные действия: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Регулятивные универсальные учебные действия:</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7" w:name="_Toc138318760"/>
      <w:bookmarkStart w:id="8" w:name="_Toc134720971"/>
      <w:bookmarkEnd w:id="7"/>
      <w:bookmarkEnd w:id="8"/>
    </w:p>
    <w:p w:rsidR="007A798F" w:rsidRPr="00F26011" w:rsidRDefault="00B96034">
      <w:pPr>
        <w:spacing w:after="0" w:line="264" w:lineRule="auto"/>
        <w:ind w:firstLine="600"/>
        <w:jc w:val="both"/>
        <w:rPr>
          <w:lang w:val="ru-RU"/>
        </w:rPr>
      </w:pPr>
      <w:r w:rsidRPr="00F26011">
        <w:rPr>
          <w:rFonts w:ascii="Times New Roman" w:hAnsi="Times New Roman"/>
          <w:b/>
          <w:color w:val="000000"/>
          <w:sz w:val="28"/>
          <w:lang w:val="ru-RU"/>
        </w:rPr>
        <w:t>ПРЕДМЕТНЫЕ РЕЗУЛЬТАТЫ</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w:t>
      </w:r>
      <w:r w:rsidRPr="00F26011">
        <w:rPr>
          <w:rFonts w:ascii="Times New Roman" w:hAnsi="Times New Roman"/>
          <w:color w:val="000000"/>
          <w:sz w:val="28"/>
          <w:lang w:val="ru-RU"/>
        </w:rPr>
        <w:lastRenderedPageBreak/>
        <w:t xml:space="preserve">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 концу обучения в</w:t>
      </w:r>
      <w:r w:rsidRPr="00F26011">
        <w:rPr>
          <w:rFonts w:ascii="Times New Roman" w:hAnsi="Times New Roman"/>
          <w:b/>
          <w:color w:val="000000"/>
          <w:sz w:val="28"/>
          <w:lang w:val="ru-RU"/>
        </w:rPr>
        <w:t xml:space="preserve"> 8 классе</w:t>
      </w:r>
      <w:r w:rsidRPr="00F26011">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w:t>
      </w:r>
      <w:r w:rsidRPr="00F26011">
        <w:rPr>
          <w:rFonts w:ascii="Times New Roman" w:hAnsi="Times New Roman"/>
          <w:color w:val="000000"/>
          <w:sz w:val="28"/>
          <w:lang w:val="ru-RU"/>
        </w:rPr>
        <w:lastRenderedPageBreak/>
        <w:t>химических элементов (состав и заряд ядра, общее число электронов и распределение их по электронным слоям);</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7A798F" w:rsidRPr="00F26011" w:rsidRDefault="00B96034">
      <w:pPr>
        <w:numPr>
          <w:ilvl w:val="0"/>
          <w:numId w:val="1"/>
        </w:numPr>
        <w:spacing w:after="0" w:line="264" w:lineRule="auto"/>
        <w:jc w:val="both"/>
        <w:rPr>
          <w:lang w:val="ru-RU"/>
        </w:rPr>
      </w:pPr>
      <w:r w:rsidRPr="00F26011">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rsidR="007A798F" w:rsidRPr="00F26011" w:rsidRDefault="00B96034">
      <w:pPr>
        <w:spacing w:after="0" w:line="264" w:lineRule="auto"/>
        <w:ind w:firstLine="600"/>
        <w:jc w:val="both"/>
        <w:rPr>
          <w:lang w:val="ru-RU"/>
        </w:rPr>
      </w:pPr>
      <w:r w:rsidRPr="00F26011">
        <w:rPr>
          <w:rFonts w:ascii="Times New Roman" w:hAnsi="Times New Roman"/>
          <w:color w:val="000000"/>
          <w:sz w:val="28"/>
          <w:lang w:val="ru-RU"/>
        </w:rPr>
        <w:t>К концу обучения в</w:t>
      </w:r>
      <w:r w:rsidRPr="00F26011">
        <w:rPr>
          <w:rFonts w:ascii="Times New Roman" w:hAnsi="Times New Roman"/>
          <w:b/>
          <w:color w:val="000000"/>
          <w:sz w:val="28"/>
          <w:lang w:val="ru-RU"/>
        </w:rPr>
        <w:t xml:space="preserve"> 9 классе</w:t>
      </w:r>
      <w:r w:rsidRPr="00F26011">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w:t>
      </w:r>
      <w:r w:rsidRPr="00F26011">
        <w:rPr>
          <w:rFonts w:ascii="Times New Roman" w:hAnsi="Times New Roman"/>
          <w:color w:val="000000"/>
          <w:sz w:val="28"/>
          <w:lang w:val="ru-RU"/>
        </w:rPr>
        <w:lastRenderedPageBreak/>
        <w:t>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 xml:space="preserve">составлять уравнения электролитической диссоциации кислот, щелочей и солей, полные и сокращённые уравнения реакций ионного </w:t>
      </w:r>
      <w:r w:rsidRPr="00F26011">
        <w:rPr>
          <w:rFonts w:ascii="Times New Roman" w:hAnsi="Times New Roman"/>
          <w:color w:val="000000"/>
          <w:sz w:val="28"/>
          <w:lang w:val="ru-RU"/>
        </w:rPr>
        <w:lastRenderedPageBreak/>
        <w:t>обмена, уравнения реакций, подтверждающих существование генетической связи между веществами различных классов;</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7A798F" w:rsidRPr="00F26011" w:rsidRDefault="00B96034">
      <w:pPr>
        <w:numPr>
          <w:ilvl w:val="0"/>
          <w:numId w:val="2"/>
        </w:numPr>
        <w:spacing w:after="0" w:line="264" w:lineRule="auto"/>
        <w:jc w:val="both"/>
        <w:rPr>
          <w:lang w:val="ru-RU"/>
        </w:rPr>
      </w:pPr>
      <w:r w:rsidRPr="00F26011">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7A798F" w:rsidRPr="00F26011" w:rsidRDefault="007A798F">
      <w:pPr>
        <w:rPr>
          <w:lang w:val="ru-RU"/>
        </w:rPr>
        <w:sectPr w:rsidR="007A798F" w:rsidRPr="00F26011">
          <w:pgSz w:w="11906" w:h="16383"/>
          <w:pgMar w:top="1134" w:right="850" w:bottom="1134" w:left="1701" w:header="720" w:footer="720" w:gutter="0"/>
          <w:cols w:space="720"/>
        </w:sectPr>
      </w:pPr>
    </w:p>
    <w:p w:rsidR="007A798F" w:rsidRDefault="00B96034">
      <w:pPr>
        <w:spacing w:after="0"/>
        <w:ind w:left="120"/>
      </w:pPr>
      <w:bookmarkStart w:id="9" w:name="block-16832248"/>
      <w:bookmarkEnd w:id="5"/>
      <w:r w:rsidRPr="00F2601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A798F" w:rsidRDefault="00B96034">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9"/>
        <w:gridCol w:w="3364"/>
        <w:gridCol w:w="1495"/>
        <w:gridCol w:w="2275"/>
        <w:gridCol w:w="2360"/>
        <w:gridCol w:w="3489"/>
      </w:tblGrid>
      <w:tr w:rsidR="007A798F">
        <w:trPr>
          <w:trHeight w:val="144"/>
          <w:tblCellSpacing w:w="20" w:type="nil"/>
        </w:trPr>
        <w:tc>
          <w:tcPr>
            <w:tcW w:w="492"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 п/п </w:t>
            </w:r>
          </w:p>
          <w:p w:rsidR="007A798F" w:rsidRDefault="007A798F">
            <w:pPr>
              <w:spacing w:after="0"/>
              <w:ind w:left="135"/>
            </w:pPr>
          </w:p>
        </w:tc>
        <w:tc>
          <w:tcPr>
            <w:tcW w:w="3168"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Наименование разделов и тем программы </w:t>
            </w:r>
          </w:p>
          <w:p w:rsidR="007A798F" w:rsidRDefault="007A798F">
            <w:pPr>
              <w:spacing w:after="0"/>
              <w:ind w:left="135"/>
            </w:pPr>
          </w:p>
        </w:tc>
        <w:tc>
          <w:tcPr>
            <w:tcW w:w="0" w:type="auto"/>
            <w:gridSpan w:val="3"/>
            <w:tcMar>
              <w:top w:w="50" w:type="dxa"/>
              <w:left w:w="100" w:type="dxa"/>
            </w:tcMar>
            <w:vAlign w:val="center"/>
          </w:tcPr>
          <w:p w:rsidR="007A798F" w:rsidRDefault="00B9603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Электронные (цифровые) образовательные ресурсы </w:t>
            </w:r>
          </w:p>
          <w:p w:rsidR="007A798F" w:rsidRDefault="007A798F">
            <w:pPr>
              <w:spacing w:after="0"/>
              <w:ind w:left="135"/>
            </w:pPr>
          </w:p>
        </w:tc>
      </w:tr>
      <w:tr w:rsidR="007A798F">
        <w:trPr>
          <w:trHeight w:val="144"/>
          <w:tblCellSpacing w:w="20" w:type="nil"/>
        </w:trPr>
        <w:tc>
          <w:tcPr>
            <w:tcW w:w="0" w:type="auto"/>
            <w:vMerge/>
            <w:tcBorders>
              <w:top w:val="nil"/>
            </w:tcBorders>
            <w:tcMar>
              <w:top w:w="50" w:type="dxa"/>
              <w:left w:w="100" w:type="dxa"/>
            </w:tcMar>
          </w:tcPr>
          <w:p w:rsidR="007A798F" w:rsidRDefault="007A798F"/>
        </w:tc>
        <w:tc>
          <w:tcPr>
            <w:tcW w:w="0" w:type="auto"/>
            <w:vMerge/>
            <w:tcBorders>
              <w:top w:val="nil"/>
            </w:tcBorders>
            <w:tcMar>
              <w:top w:w="50" w:type="dxa"/>
              <w:left w:w="100" w:type="dxa"/>
            </w:tcMar>
          </w:tcPr>
          <w:p w:rsidR="007A798F" w:rsidRDefault="007A798F"/>
        </w:tc>
        <w:tc>
          <w:tcPr>
            <w:tcW w:w="960"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Всего </w:t>
            </w:r>
          </w:p>
          <w:p w:rsidR="007A798F" w:rsidRDefault="007A798F">
            <w:pPr>
              <w:spacing w:after="0"/>
              <w:ind w:left="135"/>
            </w:pPr>
          </w:p>
        </w:tc>
        <w:tc>
          <w:tcPr>
            <w:tcW w:w="1680"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Контрольные работы </w:t>
            </w:r>
          </w:p>
          <w:p w:rsidR="007A798F" w:rsidRDefault="007A798F">
            <w:pPr>
              <w:spacing w:after="0"/>
              <w:ind w:left="135"/>
            </w:pPr>
          </w:p>
        </w:tc>
        <w:tc>
          <w:tcPr>
            <w:tcW w:w="1768"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Практические работы </w:t>
            </w:r>
          </w:p>
          <w:p w:rsidR="007A798F" w:rsidRDefault="007A798F">
            <w:pPr>
              <w:spacing w:after="0"/>
              <w:ind w:left="135"/>
            </w:pPr>
          </w:p>
        </w:tc>
        <w:tc>
          <w:tcPr>
            <w:tcW w:w="0" w:type="auto"/>
            <w:vMerge/>
            <w:tcBorders>
              <w:top w:val="nil"/>
            </w:tcBorders>
            <w:tcMar>
              <w:top w:w="50" w:type="dxa"/>
              <w:left w:w="100" w:type="dxa"/>
            </w:tcMar>
          </w:tcPr>
          <w:p w:rsidR="007A798F" w:rsidRDefault="007A798F"/>
        </w:tc>
      </w:tr>
      <w:tr w:rsidR="007A798F">
        <w:trPr>
          <w:trHeight w:val="144"/>
          <w:tblCellSpacing w:w="20" w:type="nil"/>
        </w:trPr>
        <w:tc>
          <w:tcPr>
            <w:tcW w:w="0" w:type="auto"/>
            <w:gridSpan w:val="6"/>
            <w:tcMar>
              <w:top w:w="50" w:type="dxa"/>
              <w:left w:w="100" w:type="dxa"/>
            </w:tcMar>
            <w:vAlign w:val="center"/>
          </w:tcPr>
          <w:p w:rsidR="007A798F" w:rsidRDefault="00B9603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1.1</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1.2</w:t>
            </w:r>
          </w:p>
        </w:tc>
        <w:tc>
          <w:tcPr>
            <w:tcW w:w="3168" w:type="dxa"/>
            <w:tcMar>
              <w:top w:w="50" w:type="dxa"/>
              <w:left w:w="100" w:type="dxa"/>
            </w:tcMar>
            <w:vAlign w:val="center"/>
          </w:tcPr>
          <w:p w:rsidR="007A798F" w:rsidRDefault="00B96034">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A798F" w:rsidRDefault="007A798F"/>
        </w:tc>
      </w:tr>
      <w:tr w:rsidR="007A798F" w:rsidRPr="00F26011">
        <w:trPr>
          <w:trHeight w:val="144"/>
          <w:tblCellSpacing w:w="20" w:type="nil"/>
        </w:trPr>
        <w:tc>
          <w:tcPr>
            <w:tcW w:w="0" w:type="auto"/>
            <w:gridSpan w:val="6"/>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b/>
                <w:color w:val="000000"/>
                <w:sz w:val="24"/>
                <w:lang w:val="ru-RU"/>
              </w:rPr>
              <w:t>Раздел 2.</w:t>
            </w:r>
            <w:r w:rsidRPr="00F26011">
              <w:rPr>
                <w:rFonts w:ascii="Times New Roman" w:hAnsi="Times New Roman"/>
                <w:color w:val="000000"/>
                <w:sz w:val="24"/>
                <w:lang w:val="ru-RU"/>
              </w:rPr>
              <w:t xml:space="preserve"> </w:t>
            </w:r>
            <w:r w:rsidRPr="00F26011">
              <w:rPr>
                <w:rFonts w:ascii="Times New Roman" w:hAnsi="Times New Roman"/>
                <w:b/>
                <w:color w:val="000000"/>
                <w:sz w:val="24"/>
                <w:lang w:val="ru-RU"/>
              </w:rPr>
              <w:t>Важнейшие представители неорганических веществ</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2.1</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2.2</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Водород.Понятие о кислотах и солях</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2.3</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2.4</w:t>
            </w:r>
          </w:p>
        </w:tc>
        <w:tc>
          <w:tcPr>
            <w:tcW w:w="3168" w:type="dxa"/>
            <w:tcMar>
              <w:top w:w="50" w:type="dxa"/>
              <w:left w:w="100" w:type="dxa"/>
            </w:tcMar>
            <w:vAlign w:val="center"/>
          </w:tcPr>
          <w:p w:rsidR="007A798F" w:rsidRDefault="00B96034">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7A798F" w:rsidRDefault="007A798F"/>
        </w:tc>
      </w:tr>
      <w:tr w:rsidR="007A798F">
        <w:trPr>
          <w:trHeight w:val="144"/>
          <w:tblCellSpacing w:w="20" w:type="nil"/>
        </w:trPr>
        <w:tc>
          <w:tcPr>
            <w:tcW w:w="0" w:type="auto"/>
            <w:gridSpan w:val="6"/>
            <w:tcMar>
              <w:top w:w="50" w:type="dxa"/>
              <w:left w:w="100" w:type="dxa"/>
            </w:tcMar>
            <w:vAlign w:val="center"/>
          </w:tcPr>
          <w:p w:rsidR="007A798F" w:rsidRDefault="00B96034">
            <w:pPr>
              <w:spacing w:after="0"/>
              <w:ind w:left="135"/>
            </w:pPr>
            <w:r w:rsidRPr="00F26011">
              <w:rPr>
                <w:rFonts w:ascii="Times New Roman" w:hAnsi="Times New Roman"/>
                <w:b/>
                <w:color w:val="000000"/>
                <w:sz w:val="24"/>
                <w:lang w:val="ru-RU"/>
              </w:rPr>
              <w:t>Раздел 3.</w:t>
            </w:r>
            <w:r w:rsidRPr="00F26011">
              <w:rPr>
                <w:rFonts w:ascii="Times New Roman" w:hAnsi="Times New Roman"/>
                <w:color w:val="000000"/>
                <w:sz w:val="24"/>
                <w:lang w:val="ru-RU"/>
              </w:rPr>
              <w:t xml:space="preserve"> </w:t>
            </w:r>
            <w:r w:rsidRPr="00F26011">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3.2</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7A798F" w:rsidRDefault="007A798F"/>
        </w:tc>
        <w:tc>
          <w:tcPr>
            <w:tcW w:w="1768" w:type="dxa"/>
            <w:tcMar>
              <w:top w:w="50" w:type="dxa"/>
              <w:left w:w="100" w:type="dxa"/>
            </w:tcMar>
            <w:vAlign w:val="center"/>
          </w:tcPr>
          <w:p w:rsidR="007A798F" w:rsidRDefault="007A798F"/>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rsidRPr="00F26011">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41837</w:t>
              </w:r>
              <w:r>
                <w:rPr>
                  <w:rFonts w:ascii="Times New Roman" w:hAnsi="Times New Roman"/>
                  <w:color w:val="0000FF"/>
                  <w:u w:val="single"/>
                </w:rPr>
                <w:t>c</w:t>
              </w:r>
            </w:hyperlink>
          </w:p>
        </w:tc>
      </w:tr>
      <w:tr w:rsidR="007A798F">
        <w:trPr>
          <w:trHeight w:val="144"/>
          <w:tblCellSpacing w:w="20" w:type="nil"/>
        </w:trPr>
        <w:tc>
          <w:tcPr>
            <w:tcW w:w="0" w:type="auto"/>
            <w:gridSpan w:val="2"/>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5 </w:t>
            </w:r>
          </w:p>
        </w:tc>
        <w:tc>
          <w:tcPr>
            <w:tcW w:w="2599" w:type="dxa"/>
            <w:tcMar>
              <w:top w:w="50" w:type="dxa"/>
              <w:left w:w="100" w:type="dxa"/>
            </w:tcMar>
            <w:vAlign w:val="center"/>
          </w:tcPr>
          <w:p w:rsidR="007A798F" w:rsidRDefault="007A798F"/>
        </w:tc>
      </w:tr>
    </w:tbl>
    <w:p w:rsidR="007A798F" w:rsidRDefault="007A798F">
      <w:pPr>
        <w:sectPr w:rsidR="007A798F">
          <w:pgSz w:w="16383" w:h="11906" w:orient="landscape"/>
          <w:pgMar w:top="1134" w:right="850" w:bottom="1134" w:left="1701" w:header="720" w:footer="720" w:gutter="0"/>
          <w:cols w:space="720"/>
        </w:sectPr>
      </w:pPr>
    </w:p>
    <w:p w:rsidR="007A798F" w:rsidRDefault="00B9603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24"/>
      </w:tblGrid>
      <w:tr w:rsidR="007A798F">
        <w:trPr>
          <w:trHeight w:val="144"/>
          <w:tblCellSpacing w:w="20" w:type="nil"/>
        </w:trPr>
        <w:tc>
          <w:tcPr>
            <w:tcW w:w="492"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 п/п </w:t>
            </w:r>
          </w:p>
          <w:p w:rsidR="007A798F" w:rsidRDefault="007A798F">
            <w:pPr>
              <w:spacing w:after="0"/>
              <w:ind w:left="135"/>
            </w:pPr>
          </w:p>
        </w:tc>
        <w:tc>
          <w:tcPr>
            <w:tcW w:w="3168"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Наименование разделов и тем программы </w:t>
            </w:r>
          </w:p>
          <w:p w:rsidR="007A798F" w:rsidRDefault="007A798F">
            <w:pPr>
              <w:spacing w:after="0"/>
              <w:ind w:left="135"/>
            </w:pPr>
          </w:p>
        </w:tc>
        <w:tc>
          <w:tcPr>
            <w:tcW w:w="0" w:type="auto"/>
            <w:gridSpan w:val="3"/>
            <w:tcMar>
              <w:top w:w="50" w:type="dxa"/>
              <w:left w:w="100" w:type="dxa"/>
            </w:tcMar>
            <w:vAlign w:val="center"/>
          </w:tcPr>
          <w:p w:rsidR="007A798F" w:rsidRDefault="00B9603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Электронные (цифровые) образовательные ресурсы </w:t>
            </w:r>
          </w:p>
          <w:p w:rsidR="007A798F" w:rsidRDefault="007A798F">
            <w:pPr>
              <w:spacing w:after="0"/>
              <w:ind w:left="135"/>
            </w:pPr>
          </w:p>
        </w:tc>
      </w:tr>
      <w:tr w:rsidR="007A798F">
        <w:trPr>
          <w:trHeight w:val="144"/>
          <w:tblCellSpacing w:w="20" w:type="nil"/>
        </w:trPr>
        <w:tc>
          <w:tcPr>
            <w:tcW w:w="0" w:type="auto"/>
            <w:vMerge/>
            <w:tcBorders>
              <w:top w:val="nil"/>
            </w:tcBorders>
            <w:tcMar>
              <w:top w:w="50" w:type="dxa"/>
              <w:left w:w="100" w:type="dxa"/>
            </w:tcMar>
          </w:tcPr>
          <w:p w:rsidR="007A798F" w:rsidRDefault="007A798F"/>
        </w:tc>
        <w:tc>
          <w:tcPr>
            <w:tcW w:w="0" w:type="auto"/>
            <w:vMerge/>
            <w:tcBorders>
              <w:top w:val="nil"/>
            </w:tcBorders>
            <w:tcMar>
              <w:top w:w="50" w:type="dxa"/>
              <w:left w:w="100" w:type="dxa"/>
            </w:tcMar>
          </w:tcPr>
          <w:p w:rsidR="007A798F" w:rsidRDefault="007A798F"/>
        </w:tc>
        <w:tc>
          <w:tcPr>
            <w:tcW w:w="960"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Всего </w:t>
            </w:r>
          </w:p>
          <w:p w:rsidR="007A798F" w:rsidRDefault="007A798F">
            <w:pPr>
              <w:spacing w:after="0"/>
              <w:ind w:left="135"/>
            </w:pPr>
          </w:p>
        </w:tc>
        <w:tc>
          <w:tcPr>
            <w:tcW w:w="1680"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Контрольные работы </w:t>
            </w:r>
          </w:p>
          <w:p w:rsidR="007A798F" w:rsidRDefault="007A798F">
            <w:pPr>
              <w:spacing w:after="0"/>
              <w:ind w:left="135"/>
            </w:pPr>
          </w:p>
        </w:tc>
        <w:tc>
          <w:tcPr>
            <w:tcW w:w="1768"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Практические работы </w:t>
            </w:r>
          </w:p>
          <w:p w:rsidR="007A798F" w:rsidRDefault="007A798F">
            <w:pPr>
              <w:spacing w:after="0"/>
              <w:ind w:left="135"/>
            </w:pPr>
          </w:p>
        </w:tc>
        <w:tc>
          <w:tcPr>
            <w:tcW w:w="0" w:type="auto"/>
            <w:vMerge/>
            <w:tcBorders>
              <w:top w:val="nil"/>
            </w:tcBorders>
            <w:tcMar>
              <w:top w:w="50" w:type="dxa"/>
              <w:left w:w="100" w:type="dxa"/>
            </w:tcMar>
          </w:tcPr>
          <w:p w:rsidR="007A798F" w:rsidRDefault="007A798F"/>
        </w:tc>
      </w:tr>
      <w:tr w:rsidR="007A798F" w:rsidRPr="00F26011">
        <w:trPr>
          <w:trHeight w:val="144"/>
          <w:tblCellSpacing w:w="20" w:type="nil"/>
        </w:trPr>
        <w:tc>
          <w:tcPr>
            <w:tcW w:w="0" w:type="auto"/>
            <w:gridSpan w:val="6"/>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b/>
                <w:color w:val="000000"/>
                <w:sz w:val="24"/>
                <w:lang w:val="ru-RU"/>
              </w:rPr>
              <w:t>Раздел 1.</w:t>
            </w:r>
            <w:r w:rsidRPr="00F26011">
              <w:rPr>
                <w:rFonts w:ascii="Times New Roman" w:hAnsi="Times New Roman"/>
                <w:color w:val="000000"/>
                <w:sz w:val="24"/>
                <w:lang w:val="ru-RU"/>
              </w:rPr>
              <w:t xml:space="preserve"> </w:t>
            </w:r>
            <w:r w:rsidRPr="00F26011">
              <w:rPr>
                <w:rFonts w:ascii="Times New Roman" w:hAnsi="Times New Roman"/>
                <w:b/>
                <w:color w:val="000000"/>
                <w:sz w:val="24"/>
                <w:lang w:val="ru-RU"/>
              </w:rPr>
              <w:t>Вещество и химические реакции</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1.1</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1.2</w:t>
            </w:r>
          </w:p>
        </w:tc>
        <w:tc>
          <w:tcPr>
            <w:tcW w:w="3168" w:type="dxa"/>
            <w:tcMar>
              <w:top w:w="50" w:type="dxa"/>
              <w:left w:w="100" w:type="dxa"/>
            </w:tcMar>
            <w:vAlign w:val="center"/>
          </w:tcPr>
          <w:p w:rsidR="007A798F" w:rsidRDefault="00B96034">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1.3</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A798F" w:rsidRDefault="007A798F"/>
        </w:tc>
      </w:tr>
      <w:tr w:rsidR="007A798F" w:rsidRPr="00F26011">
        <w:trPr>
          <w:trHeight w:val="144"/>
          <w:tblCellSpacing w:w="20" w:type="nil"/>
        </w:trPr>
        <w:tc>
          <w:tcPr>
            <w:tcW w:w="0" w:type="auto"/>
            <w:gridSpan w:val="6"/>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b/>
                <w:color w:val="000000"/>
                <w:sz w:val="24"/>
                <w:lang w:val="ru-RU"/>
              </w:rPr>
              <w:t>Раздел 2.</w:t>
            </w:r>
            <w:r w:rsidRPr="00F26011">
              <w:rPr>
                <w:rFonts w:ascii="Times New Roman" w:hAnsi="Times New Roman"/>
                <w:color w:val="000000"/>
                <w:sz w:val="24"/>
                <w:lang w:val="ru-RU"/>
              </w:rPr>
              <w:t xml:space="preserve"> </w:t>
            </w:r>
            <w:r w:rsidRPr="00F26011">
              <w:rPr>
                <w:rFonts w:ascii="Times New Roman" w:hAnsi="Times New Roman"/>
                <w:b/>
                <w:color w:val="000000"/>
                <w:sz w:val="24"/>
                <w:lang w:val="ru-RU"/>
              </w:rPr>
              <w:t>Неметаллы и их соединения</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2.1</w:t>
            </w:r>
          </w:p>
        </w:tc>
        <w:tc>
          <w:tcPr>
            <w:tcW w:w="316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F26011">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2.2</w:t>
            </w:r>
          </w:p>
        </w:tc>
        <w:tc>
          <w:tcPr>
            <w:tcW w:w="316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F26011">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2.3</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F26011">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2.4</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F26011">
              <w:rPr>
                <w:rFonts w:ascii="Times New Roman" w:hAnsi="Times New Roman"/>
                <w:color w:val="000000"/>
                <w:sz w:val="24"/>
                <w:lang w:val="ru-RU"/>
              </w:rPr>
              <w:t>А-группы. Углерод и кремний и их соединения</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7A798F" w:rsidRDefault="007A798F"/>
        </w:tc>
      </w:tr>
      <w:tr w:rsidR="007A798F" w:rsidRPr="00F26011">
        <w:trPr>
          <w:trHeight w:val="144"/>
          <w:tblCellSpacing w:w="20" w:type="nil"/>
        </w:trPr>
        <w:tc>
          <w:tcPr>
            <w:tcW w:w="0" w:type="auto"/>
            <w:gridSpan w:val="6"/>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b/>
                <w:color w:val="000000"/>
                <w:sz w:val="24"/>
                <w:lang w:val="ru-RU"/>
              </w:rPr>
              <w:lastRenderedPageBreak/>
              <w:t>Раздел 3.</w:t>
            </w:r>
            <w:r w:rsidRPr="00F26011">
              <w:rPr>
                <w:rFonts w:ascii="Times New Roman" w:hAnsi="Times New Roman"/>
                <w:color w:val="000000"/>
                <w:sz w:val="24"/>
                <w:lang w:val="ru-RU"/>
              </w:rPr>
              <w:t xml:space="preserve"> </w:t>
            </w:r>
            <w:r w:rsidRPr="00F26011">
              <w:rPr>
                <w:rFonts w:ascii="Times New Roman" w:hAnsi="Times New Roman"/>
                <w:b/>
                <w:color w:val="000000"/>
                <w:sz w:val="24"/>
                <w:lang w:val="ru-RU"/>
              </w:rPr>
              <w:t>Металлы и их соединения</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3.1</w:t>
            </w:r>
          </w:p>
        </w:tc>
        <w:tc>
          <w:tcPr>
            <w:tcW w:w="3168" w:type="dxa"/>
            <w:tcMar>
              <w:top w:w="50" w:type="dxa"/>
              <w:left w:w="100" w:type="dxa"/>
            </w:tcMar>
            <w:vAlign w:val="center"/>
          </w:tcPr>
          <w:p w:rsidR="007A798F" w:rsidRDefault="00B96034">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3.2</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A798F" w:rsidRDefault="007A798F"/>
        </w:tc>
      </w:tr>
      <w:tr w:rsidR="007A798F" w:rsidRPr="00F26011">
        <w:trPr>
          <w:trHeight w:val="144"/>
          <w:tblCellSpacing w:w="20" w:type="nil"/>
        </w:trPr>
        <w:tc>
          <w:tcPr>
            <w:tcW w:w="0" w:type="auto"/>
            <w:gridSpan w:val="6"/>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b/>
                <w:color w:val="000000"/>
                <w:sz w:val="24"/>
                <w:lang w:val="ru-RU"/>
              </w:rPr>
              <w:t>Раздел 4.</w:t>
            </w:r>
            <w:r w:rsidRPr="00F26011">
              <w:rPr>
                <w:rFonts w:ascii="Times New Roman" w:hAnsi="Times New Roman"/>
                <w:color w:val="000000"/>
                <w:sz w:val="24"/>
                <w:lang w:val="ru-RU"/>
              </w:rPr>
              <w:t xml:space="preserve"> </w:t>
            </w:r>
            <w:r w:rsidRPr="00F26011">
              <w:rPr>
                <w:rFonts w:ascii="Times New Roman" w:hAnsi="Times New Roman"/>
                <w:b/>
                <w:color w:val="000000"/>
                <w:sz w:val="24"/>
                <w:lang w:val="ru-RU"/>
              </w:rPr>
              <w:t>Химия и окружающая среда</w:t>
            </w:r>
          </w:p>
        </w:tc>
      </w:tr>
      <w:tr w:rsidR="007A798F" w:rsidRPr="00F26011">
        <w:trPr>
          <w:trHeight w:val="144"/>
          <w:tblCellSpacing w:w="20" w:type="nil"/>
        </w:trPr>
        <w:tc>
          <w:tcPr>
            <w:tcW w:w="492" w:type="dxa"/>
            <w:tcMar>
              <w:top w:w="50" w:type="dxa"/>
              <w:left w:w="100" w:type="dxa"/>
            </w:tcMar>
            <w:vAlign w:val="center"/>
          </w:tcPr>
          <w:p w:rsidR="007A798F" w:rsidRDefault="00B96034">
            <w:pPr>
              <w:spacing w:after="0"/>
            </w:pPr>
            <w:r>
              <w:rPr>
                <w:rFonts w:ascii="Times New Roman" w:hAnsi="Times New Roman"/>
                <w:color w:val="000000"/>
                <w:sz w:val="24"/>
              </w:rPr>
              <w:t>4.1</w:t>
            </w:r>
          </w:p>
        </w:tc>
        <w:tc>
          <w:tcPr>
            <w:tcW w:w="316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A798F" w:rsidRDefault="007A798F"/>
        </w:tc>
      </w:tr>
      <w:tr w:rsidR="007A798F" w:rsidRPr="00F26011">
        <w:trPr>
          <w:trHeight w:val="144"/>
          <w:tblCellSpacing w:w="20" w:type="nil"/>
        </w:trPr>
        <w:tc>
          <w:tcPr>
            <w:tcW w:w="0" w:type="auto"/>
            <w:gridSpan w:val="2"/>
            <w:tcMar>
              <w:top w:w="50" w:type="dxa"/>
              <w:left w:w="100" w:type="dxa"/>
            </w:tcMar>
            <w:vAlign w:val="center"/>
          </w:tcPr>
          <w:p w:rsidR="007A798F" w:rsidRDefault="00B96034">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7A798F" w:rsidRDefault="007A798F">
            <w:pPr>
              <w:spacing w:after="0"/>
              <w:ind w:left="135"/>
              <w:jc w:val="center"/>
            </w:pPr>
          </w:p>
        </w:tc>
        <w:tc>
          <w:tcPr>
            <w:tcW w:w="1768" w:type="dxa"/>
            <w:tcMar>
              <w:top w:w="50" w:type="dxa"/>
              <w:left w:w="100" w:type="dxa"/>
            </w:tcMar>
            <w:vAlign w:val="center"/>
          </w:tcPr>
          <w:p w:rsidR="007A798F" w:rsidRDefault="007A798F">
            <w:pPr>
              <w:spacing w:after="0"/>
              <w:ind w:left="135"/>
              <w:jc w:val="center"/>
            </w:pPr>
          </w:p>
        </w:tc>
        <w:tc>
          <w:tcPr>
            <w:tcW w:w="2599"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/7</w:t>
              </w:r>
              <w:r>
                <w:rPr>
                  <w:rFonts w:ascii="Times New Roman" w:hAnsi="Times New Roman"/>
                  <w:color w:val="0000FF"/>
                  <w:u w:val="single"/>
                </w:rPr>
                <w:t>f</w:t>
              </w:r>
              <w:r w:rsidRPr="00F26011">
                <w:rPr>
                  <w:rFonts w:ascii="Times New Roman" w:hAnsi="Times New Roman"/>
                  <w:color w:val="0000FF"/>
                  <w:u w:val="single"/>
                  <w:lang w:val="ru-RU"/>
                </w:rPr>
                <w:t>41</w:t>
              </w:r>
              <w:r>
                <w:rPr>
                  <w:rFonts w:ascii="Times New Roman" w:hAnsi="Times New Roman"/>
                  <w:color w:val="0000FF"/>
                  <w:u w:val="single"/>
                </w:rPr>
                <w:t>a</w:t>
              </w:r>
              <w:r w:rsidRPr="00F26011">
                <w:rPr>
                  <w:rFonts w:ascii="Times New Roman" w:hAnsi="Times New Roman"/>
                  <w:color w:val="0000FF"/>
                  <w:u w:val="single"/>
                  <w:lang w:val="ru-RU"/>
                </w:rPr>
                <w:t>636</w:t>
              </w:r>
            </w:hyperlink>
          </w:p>
        </w:tc>
      </w:tr>
      <w:tr w:rsidR="007A798F">
        <w:trPr>
          <w:trHeight w:val="144"/>
          <w:tblCellSpacing w:w="20" w:type="nil"/>
        </w:trPr>
        <w:tc>
          <w:tcPr>
            <w:tcW w:w="0" w:type="auto"/>
            <w:gridSpan w:val="2"/>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rsidR="007A798F" w:rsidRDefault="007A798F"/>
        </w:tc>
      </w:tr>
    </w:tbl>
    <w:p w:rsidR="007A798F" w:rsidRDefault="007A798F">
      <w:pPr>
        <w:sectPr w:rsidR="007A798F">
          <w:pgSz w:w="16383" w:h="11906" w:orient="landscape"/>
          <w:pgMar w:top="1134" w:right="850" w:bottom="1134" w:left="1701" w:header="720" w:footer="720" w:gutter="0"/>
          <w:cols w:space="720"/>
        </w:sectPr>
      </w:pPr>
    </w:p>
    <w:p w:rsidR="007A798F" w:rsidRDefault="007A798F">
      <w:pPr>
        <w:sectPr w:rsidR="007A798F">
          <w:pgSz w:w="16383" w:h="11906" w:orient="landscape"/>
          <w:pgMar w:top="1134" w:right="850" w:bottom="1134" w:left="1701" w:header="720" w:footer="720" w:gutter="0"/>
          <w:cols w:space="720"/>
        </w:sectPr>
      </w:pPr>
    </w:p>
    <w:p w:rsidR="007A798F" w:rsidRDefault="00B96034">
      <w:pPr>
        <w:spacing w:after="0"/>
        <w:ind w:left="120"/>
      </w:pPr>
      <w:bookmarkStart w:id="10" w:name="block-16832252"/>
      <w:bookmarkEnd w:id="9"/>
      <w:r>
        <w:rPr>
          <w:rFonts w:ascii="Times New Roman" w:hAnsi="Times New Roman"/>
          <w:b/>
          <w:color w:val="000000"/>
          <w:sz w:val="28"/>
        </w:rPr>
        <w:lastRenderedPageBreak/>
        <w:t xml:space="preserve"> ПОУРОЧНОЕ ПЛАНИРОВАНИЕ </w:t>
      </w:r>
    </w:p>
    <w:p w:rsidR="007A798F" w:rsidRDefault="00B96034">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8"/>
        <w:gridCol w:w="4038"/>
        <w:gridCol w:w="1067"/>
        <w:gridCol w:w="1841"/>
        <w:gridCol w:w="1910"/>
        <w:gridCol w:w="1347"/>
        <w:gridCol w:w="2861"/>
      </w:tblGrid>
      <w:tr w:rsidR="007A798F">
        <w:trPr>
          <w:trHeight w:val="144"/>
          <w:tblCellSpacing w:w="20" w:type="nil"/>
        </w:trPr>
        <w:tc>
          <w:tcPr>
            <w:tcW w:w="323"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 п/п </w:t>
            </w:r>
          </w:p>
          <w:p w:rsidR="007A798F" w:rsidRDefault="007A798F">
            <w:pPr>
              <w:spacing w:after="0"/>
              <w:ind w:left="135"/>
            </w:pPr>
          </w:p>
        </w:tc>
        <w:tc>
          <w:tcPr>
            <w:tcW w:w="4048"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Тема урока </w:t>
            </w:r>
          </w:p>
          <w:p w:rsidR="007A798F" w:rsidRDefault="007A798F">
            <w:pPr>
              <w:spacing w:after="0"/>
              <w:ind w:left="135"/>
            </w:pPr>
          </w:p>
        </w:tc>
        <w:tc>
          <w:tcPr>
            <w:tcW w:w="0" w:type="auto"/>
            <w:gridSpan w:val="3"/>
            <w:tcMar>
              <w:top w:w="50" w:type="dxa"/>
              <w:left w:w="100" w:type="dxa"/>
            </w:tcMar>
            <w:vAlign w:val="center"/>
          </w:tcPr>
          <w:p w:rsidR="007A798F" w:rsidRDefault="00B96034">
            <w:pPr>
              <w:spacing w:after="0"/>
            </w:pPr>
            <w:r>
              <w:rPr>
                <w:rFonts w:ascii="Times New Roman" w:hAnsi="Times New Roman"/>
                <w:b/>
                <w:color w:val="000000"/>
                <w:sz w:val="24"/>
              </w:rPr>
              <w:t>Количество часов</w:t>
            </w:r>
          </w:p>
        </w:tc>
        <w:tc>
          <w:tcPr>
            <w:tcW w:w="1067"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Дата изучения </w:t>
            </w:r>
          </w:p>
          <w:p w:rsidR="007A798F" w:rsidRDefault="007A798F">
            <w:pPr>
              <w:spacing w:after="0"/>
              <w:ind w:left="135"/>
            </w:pPr>
          </w:p>
        </w:tc>
        <w:tc>
          <w:tcPr>
            <w:tcW w:w="1867"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Электронные цифровые образовательные ресурсы </w:t>
            </w:r>
          </w:p>
          <w:p w:rsidR="007A798F" w:rsidRDefault="007A798F">
            <w:pPr>
              <w:spacing w:after="0"/>
              <w:ind w:left="135"/>
            </w:pPr>
          </w:p>
        </w:tc>
      </w:tr>
      <w:tr w:rsidR="007A798F">
        <w:trPr>
          <w:trHeight w:val="144"/>
          <w:tblCellSpacing w:w="20" w:type="nil"/>
        </w:trPr>
        <w:tc>
          <w:tcPr>
            <w:tcW w:w="0" w:type="auto"/>
            <w:vMerge/>
            <w:tcBorders>
              <w:top w:val="nil"/>
            </w:tcBorders>
            <w:tcMar>
              <w:top w:w="50" w:type="dxa"/>
              <w:left w:w="100" w:type="dxa"/>
            </w:tcMar>
          </w:tcPr>
          <w:p w:rsidR="007A798F" w:rsidRDefault="007A798F"/>
        </w:tc>
        <w:tc>
          <w:tcPr>
            <w:tcW w:w="0" w:type="auto"/>
            <w:vMerge/>
            <w:tcBorders>
              <w:top w:val="nil"/>
            </w:tcBorders>
            <w:tcMar>
              <w:top w:w="50" w:type="dxa"/>
              <w:left w:w="100" w:type="dxa"/>
            </w:tcMar>
          </w:tcPr>
          <w:p w:rsidR="007A798F" w:rsidRDefault="007A798F"/>
        </w:tc>
        <w:tc>
          <w:tcPr>
            <w:tcW w:w="736"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Всего </w:t>
            </w:r>
          </w:p>
          <w:p w:rsidR="007A798F" w:rsidRDefault="007A798F">
            <w:pPr>
              <w:spacing w:after="0"/>
              <w:ind w:left="135"/>
            </w:pPr>
          </w:p>
        </w:tc>
        <w:tc>
          <w:tcPr>
            <w:tcW w:w="1418"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Контрольные работы </w:t>
            </w:r>
          </w:p>
          <w:p w:rsidR="007A798F" w:rsidRDefault="007A798F">
            <w:pPr>
              <w:spacing w:after="0"/>
              <w:ind w:left="135"/>
            </w:pPr>
          </w:p>
        </w:tc>
        <w:tc>
          <w:tcPr>
            <w:tcW w:w="1526"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Практические работы </w:t>
            </w:r>
          </w:p>
          <w:p w:rsidR="007A798F" w:rsidRDefault="007A798F">
            <w:pPr>
              <w:spacing w:after="0"/>
              <w:ind w:left="135"/>
            </w:pPr>
          </w:p>
        </w:tc>
        <w:tc>
          <w:tcPr>
            <w:tcW w:w="0" w:type="auto"/>
            <w:vMerge/>
            <w:tcBorders>
              <w:top w:val="nil"/>
            </w:tcBorders>
            <w:tcMar>
              <w:top w:w="50" w:type="dxa"/>
              <w:left w:w="100" w:type="dxa"/>
            </w:tcMar>
          </w:tcPr>
          <w:p w:rsidR="007A798F" w:rsidRDefault="007A798F"/>
        </w:tc>
        <w:tc>
          <w:tcPr>
            <w:tcW w:w="0" w:type="auto"/>
            <w:vMerge/>
            <w:tcBorders>
              <w:top w:val="nil"/>
            </w:tcBorders>
            <w:tcMar>
              <w:top w:w="50" w:type="dxa"/>
              <w:left w:w="100" w:type="dxa"/>
            </w:tcMar>
          </w:tcPr>
          <w:p w:rsidR="007A798F" w:rsidRDefault="007A798F"/>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210</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Понятие о методах познания в химии</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227</w:t>
              </w:r>
              <w:r>
                <w:rPr>
                  <w:rFonts w:ascii="Times New Roman" w:hAnsi="Times New Roman"/>
                  <w:color w:val="0000FF"/>
                  <w:u w:val="single"/>
                </w:rPr>
                <w:t>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23</w:t>
              </w:r>
              <w:r>
                <w:rPr>
                  <w:rFonts w:ascii="Times New Roman" w:hAnsi="Times New Roman"/>
                  <w:color w:val="0000FF"/>
                  <w:u w:val="single"/>
                </w:rPr>
                <w:t>dc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Чистые вещества и смеси. Способы разделения смесей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26</w:t>
              </w:r>
              <w:r>
                <w:rPr>
                  <w:rFonts w:ascii="Times New Roman" w:hAnsi="Times New Roman"/>
                  <w:color w:val="0000FF"/>
                  <w:u w:val="single"/>
                </w:rPr>
                <w:t>ca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2 «Разделение смесей (на примере очистки поваренной соли)»</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28</w:t>
              </w:r>
              <w:r>
                <w:rPr>
                  <w:rFonts w:ascii="Times New Roman" w:hAnsi="Times New Roman"/>
                  <w:color w:val="0000FF"/>
                  <w:u w:val="single"/>
                </w:rPr>
                <w:t>c</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Атомы и молекулы</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w:t>
              </w:r>
              <w:r>
                <w:rPr>
                  <w:rFonts w:ascii="Times New Roman" w:hAnsi="Times New Roman"/>
                  <w:color w:val="0000FF"/>
                  <w:u w:val="single"/>
                </w:rPr>
                <w:t>a</w:t>
              </w:r>
              <w:r w:rsidRPr="00F26011">
                <w:rPr>
                  <w:rFonts w:ascii="Times New Roman" w:hAnsi="Times New Roman"/>
                  <w:color w:val="0000FF"/>
                  <w:u w:val="single"/>
                  <w:lang w:val="ru-RU"/>
                </w:rPr>
                <w:t>6</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7</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Химические элементы. Знаки (символы) химических элементов</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w:t>
              </w:r>
              <w:r>
                <w:rPr>
                  <w:rFonts w:ascii="Times New Roman" w:hAnsi="Times New Roman"/>
                  <w:color w:val="0000FF"/>
                  <w:u w:val="single"/>
                </w:rPr>
                <w:t>be</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8</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Простые и сложные вещества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w:t>
              </w:r>
              <w:r>
                <w:rPr>
                  <w:rFonts w:ascii="Times New Roman" w:hAnsi="Times New Roman"/>
                  <w:color w:val="0000FF"/>
                  <w:u w:val="single"/>
                </w:rPr>
                <w:t>a</w:t>
              </w:r>
              <w:r w:rsidRPr="00F26011">
                <w:rPr>
                  <w:rFonts w:ascii="Times New Roman" w:hAnsi="Times New Roman"/>
                  <w:color w:val="0000FF"/>
                  <w:u w:val="single"/>
                  <w:lang w:val="ru-RU"/>
                </w:rPr>
                <w:t>6</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9</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Атомно-молекулярное учение</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w:t>
              </w:r>
              <w:r>
                <w:rPr>
                  <w:rFonts w:ascii="Times New Roman" w:hAnsi="Times New Roman"/>
                  <w:color w:val="0000FF"/>
                  <w:u w:val="single"/>
                </w:rPr>
                <w:t>d</w:t>
              </w:r>
              <w:r w:rsidRPr="00F26011">
                <w:rPr>
                  <w:rFonts w:ascii="Times New Roman" w:hAnsi="Times New Roman"/>
                  <w:color w:val="0000FF"/>
                  <w:u w:val="single"/>
                  <w:lang w:val="ru-RU"/>
                </w:rPr>
                <w:t>50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2</w:t>
              </w:r>
              <w:r>
                <w:rPr>
                  <w:rFonts w:ascii="Times New Roman" w:hAnsi="Times New Roman"/>
                  <w:color w:val="0000FF"/>
                  <w:u w:val="single"/>
                </w:rPr>
                <w:t>eae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11</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Относительная атомная масса. Относительная молекулярная масса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323</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12</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Массовая доля химического элемента в соединении</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350</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13</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Количество вещества. Моль. Молярная масса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5230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14</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Физические и химические явления. Химическая реакция</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37</w:t>
              </w:r>
              <w:r>
                <w:rPr>
                  <w:rFonts w:ascii="Times New Roman" w:hAnsi="Times New Roman"/>
                  <w:color w:val="0000FF"/>
                  <w:u w:val="single"/>
                </w:rPr>
                <w:t>fa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15</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Признаки и условия протекания химических реакций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3</w:t>
              </w:r>
              <w:r>
                <w:rPr>
                  <w:rFonts w:ascii="Times New Roman" w:hAnsi="Times New Roman"/>
                  <w:color w:val="0000FF"/>
                  <w:u w:val="single"/>
                </w:rPr>
                <w:t>a</w:t>
              </w:r>
              <w:r w:rsidRPr="00F26011">
                <w:rPr>
                  <w:rFonts w:ascii="Times New Roman" w:hAnsi="Times New Roman"/>
                  <w:color w:val="0000FF"/>
                  <w:u w:val="single"/>
                  <w:lang w:val="ru-RU"/>
                </w:rPr>
                <w:t>16</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16</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Закон сохранения массы веществ. Химические уравнения</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3</w:t>
              </w:r>
              <w:r>
                <w:rPr>
                  <w:rFonts w:ascii="Times New Roman" w:hAnsi="Times New Roman"/>
                  <w:color w:val="0000FF"/>
                  <w:u w:val="single"/>
                </w:rPr>
                <w:t>b</w:t>
              </w:r>
              <w:r w:rsidRPr="00F26011">
                <w:rPr>
                  <w:rFonts w:ascii="Times New Roman" w:hAnsi="Times New Roman"/>
                  <w:color w:val="0000FF"/>
                  <w:u w:val="single"/>
                  <w:lang w:val="ru-RU"/>
                </w:rPr>
                <w:t>88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17</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Вычисления количества, массы вещества по уравнениям химических реакций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5708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18</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Классификация химических реакций (соединения, разложения, замещения, обмена)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3</w:t>
              </w:r>
              <w:r>
                <w:rPr>
                  <w:rFonts w:ascii="Times New Roman" w:hAnsi="Times New Roman"/>
                  <w:color w:val="0000FF"/>
                  <w:u w:val="single"/>
                </w:rPr>
                <w:t>f</w:t>
              </w:r>
              <w:r w:rsidRPr="00F26011">
                <w:rPr>
                  <w:rFonts w:ascii="Times New Roman" w:hAnsi="Times New Roman"/>
                  <w:color w:val="0000FF"/>
                  <w:u w:val="single"/>
                  <w:lang w:val="ru-RU"/>
                </w:rPr>
                <w:t>34</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19</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40</w:t>
              </w:r>
              <w:r>
                <w:rPr>
                  <w:rFonts w:ascii="Times New Roman" w:hAnsi="Times New Roman"/>
                  <w:color w:val="0000FF"/>
                  <w:u w:val="single"/>
                </w:rPr>
                <w:t>c</w:t>
              </w:r>
              <w:r w:rsidRPr="00F26011">
                <w:rPr>
                  <w:rFonts w:ascii="Times New Roman" w:hAnsi="Times New Roman"/>
                  <w:color w:val="0000FF"/>
                  <w:u w:val="single"/>
                  <w:lang w:val="ru-RU"/>
                </w:rPr>
                <w:t>4</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20</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Контрольная работа №1 по теме «Вещества и химические реакции»</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4290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lastRenderedPageBreak/>
              <w:t>21</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Воздух — смесь газов. Состав воздуха. Кислород — элемент и простое вещество. </w:t>
            </w:r>
            <w:r>
              <w:rPr>
                <w:rFonts w:ascii="Times New Roman" w:hAnsi="Times New Roman"/>
                <w:color w:val="000000"/>
                <w:sz w:val="24"/>
              </w:rPr>
              <w:t>Озон</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448</w:t>
              </w:r>
              <w:r>
                <w:rPr>
                  <w:rFonts w:ascii="Times New Roman" w:hAnsi="Times New Roman"/>
                  <w:color w:val="0000FF"/>
                  <w:u w:val="single"/>
                </w:rPr>
                <w:t>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22</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4614</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23</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497</w:t>
              </w:r>
              <w:r>
                <w:rPr>
                  <w:rFonts w:ascii="Times New Roman" w:hAnsi="Times New Roman"/>
                  <w:color w:val="0000FF"/>
                  <w:u w:val="single"/>
                </w:rPr>
                <w:t>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24</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4790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25</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Топливо (нефть, уголь и метан). Загрязнение воздуха, способы его предотвращения</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w:t>
              </w:r>
              <w:r>
                <w:rPr>
                  <w:rFonts w:ascii="Times New Roman" w:hAnsi="Times New Roman"/>
                  <w:color w:val="0000FF"/>
                  <w:u w:val="single"/>
                </w:rPr>
                <w:t>c</w:t>
              </w:r>
              <w:r w:rsidRPr="00F26011">
                <w:rPr>
                  <w:rFonts w:ascii="Times New Roman" w:hAnsi="Times New Roman"/>
                  <w:color w:val="0000FF"/>
                  <w:u w:val="single"/>
                  <w:lang w:val="ru-RU"/>
                </w:rPr>
                <w:t>4</w:t>
              </w:r>
              <w:r>
                <w:rPr>
                  <w:rFonts w:ascii="Times New Roman" w:hAnsi="Times New Roman"/>
                  <w:color w:val="0000FF"/>
                  <w:u w:val="single"/>
                </w:rPr>
                <w:t>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26</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w:t>
              </w:r>
              <w:r>
                <w:rPr>
                  <w:rFonts w:ascii="Times New Roman" w:hAnsi="Times New Roman"/>
                  <w:color w:val="0000FF"/>
                  <w:u w:val="single"/>
                </w:rPr>
                <w:t>ae</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27</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w:t>
              </w:r>
              <w:r>
                <w:rPr>
                  <w:rFonts w:ascii="Times New Roman" w:hAnsi="Times New Roman"/>
                  <w:color w:val="0000FF"/>
                  <w:u w:val="single"/>
                </w:rPr>
                <w:t>dd</w:t>
              </w:r>
              <w:r w:rsidRPr="00F26011">
                <w:rPr>
                  <w:rFonts w:ascii="Times New Roman" w:hAnsi="Times New Roman"/>
                  <w:color w:val="0000FF"/>
                  <w:u w:val="single"/>
                  <w:lang w:val="ru-RU"/>
                </w:rPr>
                <w:t>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28</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w:t>
              </w:r>
              <w:r>
                <w:rPr>
                  <w:rFonts w:ascii="Times New Roman" w:hAnsi="Times New Roman"/>
                  <w:color w:val="0000FF"/>
                  <w:u w:val="single"/>
                </w:rPr>
                <w:t>dd</w:t>
              </w:r>
              <w:r w:rsidRPr="00F26011">
                <w:rPr>
                  <w:rFonts w:ascii="Times New Roman" w:hAnsi="Times New Roman"/>
                  <w:color w:val="0000FF"/>
                  <w:u w:val="single"/>
                  <w:lang w:val="ru-RU"/>
                </w:rPr>
                <w:t>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29</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Понятие о кислотах и солях</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50</w:t>
              </w:r>
              <w:r>
                <w:rPr>
                  <w:rFonts w:ascii="Times New Roman" w:hAnsi="Times New Roman"/>
                  <w:color w:val="0000FF"/>
                  <w:u w:val="single"/>
                </w:rPr>
                <w:t>d</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30</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Способы получения водорода в лаборатории</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w:t>
              </w:r>
              <w:r>
                <w:rPr>
                  <w:rFonts w:ascii="Times New Roman" w:hAnsi="Times New Roman"/>
                  <w:color w:val="0000FF"/>
                  <w:u w:val="single"/>
                </w:rPr>
                <w:t>dd</w:t>
              </w:r>
              <w:r w:rsidRPr="00F26011">
                <w:rPr>
                  <w:rFonts w:ascii="Times New Roman" w:hAnsi="Times New Roman"/>
                  <w:color w:val="0000FF"/>
                  <w:u w:val="single"/>
                  <w:lang w:val="ru-RU"/>
                </w:rPr>
                <w:t>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lastRenderedPageBreak/>
              <w:t>31</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4</w:t>
              </w:r>
              <w:r>
                <w:rPr>
                  <w:rFonts w:ascii="Times New Roman" w:hAnsi="Times New Roman"/>
                  <w:color w:val="0000FF"/>
                  <w:u w:val="single"/>
                </w:rPr>
                <w:t>f</w:t>
              </w:r>
              <w:r w:rsidRPr="00F26011">
                <w:rPr>
                  <w:rFonts w:ascii="Times New Roman" w:hAnsi="Times New Roman"/>
                  <w:color w:val="0000FF"/>
                  <w:u w:val="single"/>
                  <w:lang w:val="ru-RU"/>
                </w:rPr>
                <w:t>42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32</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Молярный объём газов. Закон Авогадро</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542</w:t>
              </w:r>
              <w:r>
                <w:rPr>
                  <w:rFonts w:ascii="Times New Roman" w:hAnsi="Times New Roman"/>
                  <w:color w:val="0000FF"/>
                  <w:u w:val="single"/>
                </w:rPr>
                <w:t>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33</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55</w:t>
              </w:r>
              <w:r>
                <w:rPr>
                  <w:rFonts w:ascii="Times New Roman" w:hAnsi="Times New Roman"/>
                  <w:color w:val="0000FF"/>
                  <w:u w:val="single"/>
                </w:rPr>
                <w:t>a</w:t>
              </w:r>
              <w:r w:rsidRPr="00F26011">
                <w:rPr>
                  <w:rFonts w:ascii="Times New Roman" w:hAnsi="Times New Roman"/>
                  <w:color w:val="0000FF"/>
                  <w:u w:val="single"/>
                  <w:lang w:val="ru-RU"/>
                </w:rPr>
                <w:t>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34</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5708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35</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Физические и химические свойства воды</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587</w:t>
              </w:r>
              <w:r>
                <w:rPr>
                  <w:rFonts w:ascii="Times New Roman" w:hAnsi="Times New Roman"/>
                  <w:color w:val="0000FF"/>
                  <w:u w:val="single"/>
                </w:rPr>
                <w:t>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36</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Состав оснований. Понятие об индикаторах</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59</w:t>
              </w:r>
              <w:r>
                <w:rPr>
                  <w:rFonts w:ascii="Times New Roman" w:hAnsi="Times New Roman"/>
                  <w:color w:val="0000FF"/>
                  <w:u w:val="single"/>
                </w:rPr>
                <w:t>e</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37</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w:t>
              </w:r>
              <w:r>
                <w:rPr>
                  <w:rFonts w:ascii="Times New Roman" w:hAnsi="Times New Roman"/>
                  <w:color w:val="0000FF"/>
                  <w:u w:val="single"/>
                </w:rPr>
                <w:t>b</w:t>
              </w:r>
              <w:r w:rsidRPr="00F26011">
                <w:rPr>
                  <w:rFonts w:ascii="Times New Roman" w:hAnsi="Times New Roman"/>
                  <w:color w:val="0000FF"/>
                  <w:u w:val="single"/>
                  <w:lang w:val="ru-RU"/>
                </w:rPr>
                <w:t>40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38</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5</w:t>
              </w:r>
              <w:r>
                <w:rPr>
                  <w:rFonts w:ascii="Times New Roman" w:hAnsi="Times New Roman"/>
                  <w:color w:val="0000FF"/>
                  <w:u w:val="single"/>
                </w:rPr>
                <w:t>eba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39</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6342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40</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Оксиды: состав, классификация, номенклатура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664</w:t>
              </w:r>
              <w:r>
                <w:rPr>
                  <w:rFonts w:ascii="Times New Roman" w:hAnsi="Times New Roman"/>
                  <w:color w:val="0000FF"/>
                  <w:u w:val="single"/>
                </w:rPr>
                <w:t>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lastRenderedPageBreak/>
              <w:t>41</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Получение и химические свойства кислотных, основных и амфотерных оксидов</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664</w:t>
              </w:r>
              <w:r>
                <w:rPr>
                  <w:rFonts w:ascii="Times New Roman" w:hAnsi="Times New Roman"/>
                  <w:color w:val="0000FF"/>
                  <w:u w:val="single"/>
                </w:rPr>
                <w:t>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42</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Основания: состав, классификация, номенклатура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67</w:t>
              </w:r>
              <w:r>
                <w:rPr>
                  <w:rFonts w:ascii="Times New Roman" w:hAnsi="Times New Roman"/>
                  <w:color w:val="0000FF"/>
                  <w:u w:val="single"/>
                </w:rPr>
                <w:t>ca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43</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Получение и химические свойства оснований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67</w:t>
              </w:r>
              <w:r>
                <w:rPr>
                  <w:rFonts w:ascii="Times New Roman" w:hAnsi="Times New Roman"/>
                  <w:color w:val="0000FF"/>
                  <w:u w:val="single"/>
                </w:rPr>
                <w:t>ca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44</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Кислоты: состав, классификация, номенклатура</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dfee</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45</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Получение и химические свойства кислот</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dfee</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46</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Соли (средние): номенклатура, способы получения, химические свойства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9474</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47</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b</w:t>
              </w:r>
              <w:r w:rsidRPr="00F26011">
                <w:rPr>
                  <w:rFonts w:ascii="Times New Roman" w:hAnsi="Times New Roman"/>
                  <w:color w:val="0000FF"/>
                  <w:u w:val="single"/>
                  <w:lang w:val="ru-RU"/>
                </w:rPr>
                <w:t>7</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48</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Генетическая связь между классами неорганических соединений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a</w:t>
              </w:r>
              <w:r w:rsidRPr="00F26011">
                <w:rPr>
                  <w:rFonts w:ascii="Times New Roman" w:hAnsi="Times New Roman"/>
                  <w:color w:val="0000FF"/>
                  <w:u w:val="single"/>
                  <w:lang w:val="ru-RU"/>
                </w:rPr>
                <w:t>50</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49</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cb</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50</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Контрольная работа №3 по теме "Основные классы неорганических соединений"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e</w:t>
              </w:r>
              <w:r w:rsidRPr="00F26011">
                <w:rPr>
                  <w:rFonts w:ascii="Times New Roman" w:hAnsi="Times New Roman"/>
                  <w:color w:val="0000FF"/>
                  <w:u w:val="single"/>
                  <w:lang w:val="ru-RU"/>
                </w:rPr>
                <w:t>1</w:t>
              </w:r>
              <w:r>
                <w:rPr>
                  <w:rFonts w:ascii="Times New Roman" w:hAnsi="Times New Roman"/>
                  <w:color w:val="0000FF"/>
                  <w:u w:val="single"/>
                </w:rPr>
                <w:t>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lastRenderedPageBreak/>
              <w:t>51</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ffa</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52</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w:t>
              </w:r>
              <w:r w:rsidRPr="00F26011">
                <w:rPr>
                  <w:rFonts w:ascii="Times New Roman" w:hAnsi="Times New Roman"/>
                  <w:color w:val="0000FF"/>
                  <w:u w:val="single"/>
                  <w:lang w:val="ru-RU"/>
                </w:rPr>
                <w:t>52</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53</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Периоды, группы, подгруппы</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w:t>
              </w:r>
              <w:r w:rsidRPr="00F26011">
                <w:rPr>
                  <w:rFonts w:ascii="Times New Roman" w:hAnsi="Times New Roman"/>
                  <w:color w:val="0000FF"/>
                  <w:u w:val="single"/>
                  <w:lang w:val="ru-RU"/>
                </w:rPr>
                <w:t>52</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54</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w:t>
              </w:r>
              <w:r w:rsidRPr="00F26011">
                <w:rPr>
                  <w:rFonts w:ascii="Times New Roman" w:hAnsi="Times New Roman"/>
                  <w:color w:val="0000FF"/>
                  <w:u w:val="single"/>
                  <w:lang w:val="ru-RU"/>
                </w:rPr>
                <w:t>342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55</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w:t>
              </w:r>
              <w:r w:rsidRPr="00F26011">
                <w:rPr>
                  <w:rFonts w:ascii="Times New Roman" w:hAnsi="Times New Roman"/>
                  <w:color w:val="0000FF"/>
                  <w:u w:val="single"/>
                  <w:lang w:val="ru-RU"/>
                </w:rPr>
                <w:t>6</w:t>
              </w:r>
              <w:r>
                <w:rPr>
                  <w:rFonts w:ascii="Times New Roman" w:hAnsi="Times New Roman"/>
                  <w:color w:val="0000FF"/>
                  <w:u w:val="single"/>
                </w:rPr>
                <w:t>bc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56</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w:t>
              </w:r>
              <w:r w:rsidRPr="00F26011">
                <w:rPr>
                  <w:rFonts w:ascii="Times New Roman" w:hAnsi="Times New Roman"/>
                  <w:color w:val="0000FF"/>
                  <w:u w:val="single"/>
                  <w:lang w:val="ru-RU"/>
                </w:rPr>
                <w:t>824</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57</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w:t>
              </w:r>
              <w:r w:rsidRPr="00F26011">
                <w:rPr>
                  <w:rFonts w:ascii="Times New Roman" w:hAnsi="Times New Roman"/>
                  <w:color w:val="0000FF"/>
                  <w:u w:val="single"/>
                  <w:lang w:val="ru-RU"/>
                </w:rPr>
                <w:t>96</w:t>
              </w:r>
              <w:r>
                <w:rPr>
                  <w:rFonts w:ascii="Times New Roman" w:hAnsi="Times New Roman"/>
                  <w:color w:val="0000FF"/>
                  <w:u w:val="single"/>
                </w:rPr>
                <w:t>e</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58</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Электроотрицательность атомов химических элементов</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adaab</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59</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Ионная химическая связь</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adac</w:t>
              </w:r>
              <w:r w:rsidRPr="00F26011">
                <w:rPr>
                  <w:rFonts w:ascii="Times New Roman" w:hAnsi="Times New Roman"/>
                  <w:color w:val="0000FF"/>
                  <w:u w:val="single"/>
                  <w:lang w:val="ru-RU"/>
                </w:rPr>
                <w:t>34</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60</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Ковалентная полярная химическая связь</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adaab</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lastRenderedPageBreak/>
              <w:t>61</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Ковалентная неполярная химическая связь</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adaab</w:t>
              </w:r>
              <w:r w:rsidRPr="00F26011">
                <w:rPr>
                  <w:rFonts w:ascii="Times New Roman" w:hAnsi="Times New Roman"/>
                  <w:color w:val="0000FF"/>
                  <w:u w:val="single"/>
                  <w:lang w:val="ru-RU"/>
                </w:rPr>
                <w:t>9</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62</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Степень окисления</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adae</w:t>
              </w:r>
              <w:r w:rsidRPr="00F26011">
                <w:rPr>
                  <w:rFonts w:ascii="Times New Roman" w:hAnsi="Times New Roman"/>
                  <w:color w:val="0000FF"/>
                  <w:u w:val="single"/>
                  <w:lang w:val="ru-RU"/>
                </w:rPr>
                <w:t>28</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63</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Окислительно-восстановительные реакции</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076</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64</w:t>
            </w:r>
          </w:p>
        </w:tc>
        <w:tc>
          <w:tcPr>
            <w:tcW w:w="4048" w:type="dxa"/>
            <w:tcMar>
              <w:top w:w="50" w:type="dxa"/>
              <w:left w:w="100" w:type="dxa"/>
            </w:tcMar>
            <w:vAlign w:val="center"/>
          </w:tcPr>
          <w:p w:rsidR="007A798F" w:rsidRDefault="00B96034">
            <w:pPr>
              <w:spacing w:after="0"/>
              <w:ind w:left="135"/>
            </w:pPr>
            <w:r>
              <w:rPr>
                <w:rFonts w:ascii="Times New Roman" w:hAnsi="Times New Roman"/>
                <w:color w:val="000000"/>
                <w:sz w:val="24"/>
              </w:rPr>
              <w:t>Окислители и восстановители</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076</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65</w:t>
            </w:r>
          </w:p>
        </w:tc>
        <w:tc>
          <w:tcPr>
            <w:tcW w:w="4048"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Контрольная работа №4 по теме «Строение атома. </w:t>
            </w:r>
            <w:r>
              <w:rPr>
                <w:rFonts w:ascii="Times New Roman" w:hAnsi="Times New Roman"/>
                <w:color w:val="000000"/>
                <w:sz w:val="24"/>
              </w:rPr>
              <w:t>Химическая связь»</w:t>
            </w:r>
          </w:p>
        </w:tc>
        <w:tc>
          <w:tcPr>
            <w:tcW w:w="73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486</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66</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33</w:t>
              </w:r>
              <w:r>
                <w:rPr>
                  <w:rFonts w:ascii="Times New Roman" w:hAnsi="Times New Roman"/>
                  <w:color w:val="0000FF"/>
                  <w:u w:val="single"/>
                </w:rPr>
                <w:t>c</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67</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cb</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23" w:type="dxa"/>
            <w:tcMar>
              <w:top w:w="50" w:type="dxa"/>
              <w:left w:w="100" w:type="dxa"/>
            </w:tcMar>
            <w:vAlign w:val="center"/>
          </w:tcPr>
          <w:p w:rsidR="007A798F" w:rsidRDefault="00B96034">
            <w:pPr>
              <w:spacing w:after="0"/>
            </w:pPr>
            <w:r>
              <w:rPr>
                <w:rFonts w:ascii="Times New Roman" w:hAnsi="Times New Roman"/>
                <w:color w:val="000000"/>
                <w:sz w:val="24"/>
              </w:rPr>
              <w:t>68</w:t>
            </w:r>
          </w:p>
        </w:tc>
        <w:tc>
          <w:tcPr>
            <w:tcW w:w="4048"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7A798F" w:rsidRDefault="007A798F">
            <w:pPr>
              <w:spacing w:after="0"/>
              <w:ind w:left="135"/>
              <w:jc w:val="center"/>
            </w:pPr>
          </w:p>
        </w:tc>
        <w:tc>
          <w:tcPr>
            <w:tcW w:w="1526" w:type="dxa"/>
            <w:tcMar>
              <w:top w:w="50" w:type="dxa"/>
              <w:left w:w="100" w:type="dxa"/>
            </w:tcMar>
            <w:vAlign w:val="center"/>
          </w:tcPr>
          <w:p w:rsidR="007A798F" w:rsidRDefault="007A798F">
            <w:pPr>
              <w:spacing w:after="0"/>
              <w:ind w:left="135"/>
              <w:jc w:val="center"/>
            </w:pPr>
          </w:p>
        </w:tc>
        <w:tc>
          <w:tcPr>
            <w:tcW w:w="1067" w:type="dxa"/>
            <w:tcMar>
              <w:top w:w="50" w:type="dxa"/>
              <w:left w:w="100" w:type="dxa"/>
            </w:tcMar>
            <w:vAlign w:val="center"/>
          </w:tcPr>
          <w:p w:rsidR="007A798F" w:rsidRDefault="007A798F">
            <w:pPr>
              <w:spacing w:after="0"/>
              <w:ind w:left="135"/>
            </w:pPr>
          </w:p>
        </w:tc>
        <w:tc>
          <w:tcPr>
            <w:tcW w:w="1867"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w:t>
              </w:r>
              <w:r>
                <w:rPr>
                  <w:rFonts w:ascii="Times New Roman" w:hAnsi="Times New Roman"/>
                  <w:color w:val="0000FF"/>
                  <w:u w:val="single"/>
                </w:rPr>
                <w:t>ff</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61</w:t>
              </w:r>
              <w:r>
                <w:rPr>
                  <w:rFonts w:ascii="Times New Roman" w:hAnsi="Times New Roman"/>
                  <w:color w:val="0000FF"/>
                  <w:u w:val="single"/>
                </w:rPr>
                <w:t>c</w:t>
              </w:r>
              <w:r w:rsidRPr="00F26011">
                <w:rPr>
                  <w:rFonts w:ascii="Times New Roman" w:hAnsi="Times New Roman"/>
                  <w:color w:val="0000FF"/>
                  <w:u w:val="single"/>
                  <w:lang w:val="ru-RU"/>
                </w:rPr>
                <w:t>6</w:t>
              </w:r>
            </w:hyperlink>
          </w:p>
        </w:tc>
      </w:tr>
      <w:tr w:rsidR="007A798F">
        <w:trPr>
          <w:trHeight w:val="144"/>
          <w:tblCellSpacing w:w="20" w:type="nil"/>
        </w:trPr>
        <w:tc>
          <w:tcPr>
            <w:tcW w:w="0" w:type="auto"/>
            <w:gridSpan w:val="2"/>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ОБЩЕЕ КОЛИЧЕСТВО ЧАСОВ ПО ПРОГРАММЕ</w:t>
            </w:r>
          </w:p>
        </w:tc>
        <w:tc>
          <w:tcPr>
            <w:tcW w:w="1157"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8"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526"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7A798F" w:rsidRDefault="007A798F"/>
        </w:tc>
      </w:tr>
    </w:tbl>
    <w:p w:rsidR="007A798F" w:rsidRDefault="007A798F">
      <w:pPr>
        <w:sectPr w:rsidR="007A798F">
          <w:pgSz w:w="16383" w:h="11906" w:orient="landscape"/>
          <w:pgMar w:top="1134" w:right="850" w:bottom="1134" w:left="1701" w:header="720" w:footer="720" w:gutter="0"/>
          <w:cols w:space="720"/>
        </w:sectPr>
      </w:pPr>
    </w:p>
    <w:p w:rsidR="007A798F" w:rsidRDefault="00B9603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860"/>
        <w:gridCol w:w="1150"/>
        <w:gridCol w:w="1841"/>
        <w:gridCol w:w="1910"/>
        <w:gridCol w:w="1347"/>
        <w:gridCol w:w="2861"/>
      </w:tblGrid>
      <w:tr w:rsidR="007A798F">
        <w:trPr>
          <w:trHeight w:val="144"/>
          <w:tblCellSpacing w:w="20" w:type="nil"/>
        </w:trPr>
        <w:tc>
          <w:tcPr>
            <w:tcW w:w="366"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 п/п </w:t>
            </w:r>
          </w:p>
          <w:p w:rsidR="007A798F" w:rsidRDefault="007A798F">
            <w:pPr>
              <w:spacing w:after="0"/>
              <w:ind w:left="135"/>
            </w:pPr>
          </w:p>
        </w:tc>
        <w:tc>
          <w:tcPr>
            <w:tcW w:w="3344"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Тема урока </w:t>
            </w:r>
          </w:p>
          <w:p w:rsidR="007A798F" w:rsidRDefault="007A798F">
            <w:pPr>
              <w:spacing w:after="0"/>
              <w:ind w:left="135"/>
            </w:pPr>
          </w:p>
        </w:tc>
        <w:tc>
          <w:tcPr>
            <w:tcW w:w="0" w:type="auto"/>
            <w:gridSpan w:val="3"/>
            <w:tcMar>
              <w:top w:w="50" w:type="dxa"/>
              <w:left w:w="100" w:type="dxa"/>
            </w:tcMar>
            <w:vAlign w:val="center"/>
          </w:tcPr>
          <w:p w:rsidR="007A798F" w:rsidRDefault="00B96034">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Дата изучения </w:t>
            </w:r>
          </w:p>
          <w:p w:rsidR="007A798F" w:rsidRDefault="007A798F">
            <w:pPr>
              <w:spacing w:after="0"/>
              <w:ind w:left="135"/>
            </w:pPr>
          </w:p>
        </w:tc>
        <w:tc>
          <w:tcPr>
            <w:tcW w:w="1955" w:type="dxa"/>
            <w:vMerge w:val="restart"/>
            <w:tcMar>
              <w:top w:w="50" w:type="dxa"/>
              <w:left w:w="100" w:type="dxa"/>
            </w:tcMar>
            <w:vAlign w:val="center"/>
          </w:tcPr>
          <w:p w:rsidR="007A798F" w:rsidRDefault="00B96034">
            <w:pPr>
              <w:spacing w:after="0"/>
              <w:ind w:left="135"/>
            </w:pPr>
            <w:r>
              <w:rPr>
                <w:rFonts w:ascii="Times New Roman" w:hAnsi="Times New Roman"/>
                <w:b/>
                <w:color w:val="000000"/>
                <w:sz w:val="24"/>
              </w:rPr>
              <w:t xml:space="preserve">Электронные цифровые образовательные ресурсы </w:t>
            </w:r>
          </w:p>
          <w:p w:rsidR="007A798F" w:rsidRDefault="007A798F">
            <w:pPr>
              <w:spacing w:after="0"/>
              <w:ind w:left="135"/>
            </w:pPr>
          </w:p>
        </w:tc>
      </w:tr>
      <w:tr w:rsidR="007A798F">
        <w:trPr>
          <w:trHeight w:val="144"/>
          <w:tblCellSpacing w:w="20" w:type="nil"/>
        </w:trPr>
        <w:tc>
          <w:tcPr>
            <w:tcW w:w="0" w:type="auto"/>
            <w:vMerge/>
            <w:tcBorders>
              <w:top w:val="nil"/>
            </w:tcBorders>
            <w:tcMar>
              <w:top w:w="50" w:type="dxa"/>
              <w:left w:w="100" w:type="dxa"/>
            </w:tcMar>
          </w:tcPr>
          <w:p w:rsidR="007A798F" w:rsidRDefault="007A798F"/>
        </w:tc>
        <w:tc>
          <w:tcPr>
            <w:tcW w:w="0" w:type="auto"/>
            <w:vMerge/>
            <w:tcBorders>
              <w:top w:val="nil"/>
            </w:tcBorders>
            <w:tcMar>
              <w:top w:w="50" w:type="dxa"/>
              <w:left w:w="100" w:type="dxa"/>
            </w:tcMar>
          </w:tcPr>
          <w:p w:rsidR="007A798F" w:rsidRDefault="007A798F"/>
        </w:tc>
        <w:tc>
          <w:tcPr>
            <w:tcW w:w="812"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Всего </w:t>
            </w:r>
          </w:p>
          <w:p w:rsidR="007A798F" w:rsidRDefault="007A798F">
            <w:pPr>
              <w:spacing w:after="0"/>
              <w:ind w:left="135"/>
            </w:pPr>
          </w:p>
        </w:tc>
        <w:tc>
          <w:tcPr>
            <w:tcW w:w="1507"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Контрольные работы </w:t>
            </w:r>
          </w:p>
          <w:p w:rsidR="007A798F" w:rsidRDefault="007A798F">
            <w:pPr>
              <w:spacing w:after="0"/>
              <w:ind w:left="135"/>
            </w:pPr>
          </w:p>
        </w:tc>
        <w:tc>
          <w:tcPr>
            <w:tcW w:w="1607" w:type="dxa"/>
            <w:tcMar>
              <w:top w:w="50" w:type="dxa"/>
              <w:left w:w="100" w:type="dxa"/>
            </w:tcMar>
            <w:vAlign w:val="center"/>
          </w:tcPr>
          <w:p w:rsidR="007A798F" w:rsidRDefault="00B96034">
            <w:pPr>
              <w:spacing w:after="0"/>
              <w:ind w:left="135"/>
            </w:pPr>
            <w:r>
              <w:rPr>
                <w:rFonts w:ascii="Times New Roman" w:hAnsi="Times New Roman"/>
                <w:b/>
                <w:color w:val="000000"/>
                <w:sz w:val="24"/>
              </w:rPr>
              <w:t xml:space="preserve">Практические работы </w:t>
            </w:r>
          </w:p>
          <w:p w:rsidR="007A798F" w:rsidRDefault="007A798F">
            <w:pPr>
              <w:spacing w:after="0"/>
              <w:ind w:left="135"/>
            </w:pPr>
          </w:p>
        </w:tc>
        <w:tc>
          <w:tcPr>
            <w:tcW w:w="0" w:type="auto"/>
            <w:vMerge/>
            <w:tcBorders>
              <w:top w:val="nil"/>
            </w:tcBorders>
            <w:tcMar>
              <w:top w:w="50" w:type="dxa"/>
              <w:left w:w="100" w:type="dxa"/>
            </w:tcMar>
          </w:tcPr>
          <w:p w:rsidR="007A798F" w:rsidRDefault="007A798F"/>
        </w:tc>
        <w:tc>
          <w:tcPr>
            <w:tcW w:w="0" w:type="auto"/>
            <w:vMerge/>
            <w:tcBorders>
              <w:top w:val="nil"/>
            </w:tcBorders>
            <w:tcMar>
              <w:top w:w="50" w:type="dxa"/>
              <w:left w:w="100" w:type="dxa"/>
            </w:tcMar>
          </w:tcPr>
          <w:p w:rsidR="007A798F" w:rsidRDefault="007A798F"/>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59</w:t>
              </w:r>
              <w:r>
                <w:rPr>
                  <w:rFonts w:ascii="Times New Roman" w:hAnsi="Times New Roman"/>
                  <w:color w:val="0000FF"/>
                  <w:u w:val="single"/>
                </w:rPr>
                <w:t>e</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6</w:t>
              </w:r>
              <w:r>
                <w:rPr>
                  <w:rFonts w:ascii="Times New Roman" w:hAnsi="Times New Roman"/>
                  <w:color w:val="0000FF"/>
                  <w:u w:val="single"/>
                </w:rPr>
                <w:t>b</w:t>
              </w:r>
              <w:r w:rsidRPr="00F26011">
                <w:rPr>
                  <w:rFonts w:ascii="Times New Roman" w:hAnsi="Times New Roman"/>
                  <w:color w:val="0000FF"/>
                  <w:u w:val="single"/>
                  <w:lang w:val="ru-RU"/>
                </w:rPr>
                <w:t>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Классификация и номенклатура неорганических веществ</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7</w:t>
              </w:r>
              <w:r>
                <w:rPr>
                  <w:rFonts w:ascii="Times New Roman" w:hAnsi="Times New Roman"/>
                  <w:color w:val="0000FF"/>
                  <w:u w:val="single"/>
                </w:rPr>
                <w:t>e</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Виды химической связи и типы кристаллических решёток</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adbac</w:t>
              </w:r>
              <w:r w:rsidRPr="00F26011">
                <w:rPr>
                  <w:rFonts w:ascii="Times New Roman" w:hAnsi="Times New Roman"/>
                  <w:color w:val="0000FF"/>
                  <w:u w:val="single"/>
                  <w:lang w:val="ru-RU"/>
                </w:rPr>
                <w:t>6</w:t>
              </w:r>
            </w:hyperlink>
          </w:p>
        </w:tc>
      </w:tr>
      <w:tr w:rsidR="007A798F">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Default="007A798F">
            <w:pPr>
              <w:spacing w:after="0"/>
              <w:ind w:left="135"/>
            </w:pPr>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Классификация химических реакций по различным признакам</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adbcb</w:t>
              </w:r>
              <w:r w:rsidRPr="00F26011">
                <w:rPr>
                  <w:rFonts w:ascii="Times New Roman" w:hAnsi="Times New Roman"/>
                  <w:color w:val="0000FF"/>
                  <w:u w:val="single"/>
                  <w:lang w:val="ru-RU"/>
                </w:rPr>
                <w:t>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7</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adbe</w:t>
              </w:r>
              <w:r w:rsidRPr="00F26011">
                <w:rPr>
                  <w:rFonts w:ascii="Times New Roman" w:hAnsi="Times New Roman"/>
                  <w:color w:val="0000FF"/>
                  <w:u w:val="single"/>
                  <w:lang w:val="ru-RU"/>
                </w:rPr>
                <w:t>9</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8</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Понятие о химическом равновесии. Факторы, влияющие </w:t>
            </w:r>
            <w:r w:rsidRPr="00F26011">
              <w:rPr>
                <w:rFonts w:ascii="Times New Roman" w:hAnsi="Times New Roman"/>
                <w:color w:val="000000"/>
                <w:sz w:val="24"/>
                <w:lang w:val="ru-RU"/>
              </w:rPr>
              <w:lastRenderedPageBreak/>
              <w:t>на скорость химической реакции и положение химического равновесия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adc</w:t>
              </w:r>
              <w:r w:rsidRPr="00F26011">
                <w:rPr>
                  <w:rFonts w:ascii="Times New Roman" w:hAnsi="Times New Roman"/>
                  <w:color w:val="0000FF"/>
                  <w:u w:val="single"/>
                  <w:lang w:val="ru-RU"/>
                </w:rPr>
                <w:t>28</w:t>
              </w:r>
              <w:r>
                <w:rPr>
                  <w:rFonts w:ascii="Times New Roman" w:hAnsi="Times New Roman"/>
                  <w:color w:val="0000FF"/>
                  <w:u w:val="single"/>
                </w:rPr>
                <w:t>c</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Окислительно-восстановительные реакции</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adcade</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10</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Теория электролитической диссоциации. Сильные и слабые электролиты</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adcd</w:t>
              </w:r>
              <w:r w:rsidRPr="00F26011">
                <w:rPr>
                  <w:rFonts w:ascii="Times New Roman" w:hAnsi="Times New Roman"/>
                  <w:color w:val="0000FF"/>
                  <w:u w:val="single"/>
                  <w:lang w:val="ru-RU"/>
                </w:rPr>
                <w:t>68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11</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Ионные уравнения реакций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w:t>
              </w:r>
              <w:r w:rsidRPr="00F26011">
                <w:rPr>
                  <w:rFonts w:ascii="Times New Roman" w:hAnsi="Times New Roman"/>
                  <w:color w:val="0000FF"/>
                  <w:u w:val="single"/>
                  <w:lang w:val="ru-RU"/>
                </w:rPr>
                <w:t>448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12</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w:t>
              </w:r>
              <w:r w:rsidRPr="00F26011">
                <w:rPr>
                  <w:rFonts w:ascii="Times New Roman" w:hAnsi="Times New Roman"/>
                  <w:color w:val="0000FF"/>
                  <w:u w:val="single"/>
                  <w:lang w:val="ru-RU"/>
                </w:rPr>
                <w:t>5</w:t>
              </w:r>
              <w:r>
                <w:rPr>
                  <w:rFonts w:ascii="Times New Roman" w:hAnsi="Times New Roman"/>
                  <w:color w:val="0000FF"/>
                  <w:u w:val="single"/>
                </w:rPr>
                <w:t>d</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13</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w:t>
              </w:r>
              <w:r w:rsidRPr="00F26011">
                <w:rPr>
                  <w:rFonts w:ascii="Times New Roman" w:hAnsi="Times New Roman"/>
                  <w:color w:val="0000FF"/>
                  <w:u w:val="single"/>
                  <w:lang w:val="ru-RU"/>
                </w:rPr>
                <w:t>8</w:t>
              </w:r>
              <w:r>
                <w:rPr>
                  <w:rFonts w:ascii="Times New Roman" w:hAnsi="Times New Roman"/>
                  <w:color w:val="0000FF"/>
                  <w:u w:val="single"/>
                </w:rPr>
                <w:t>b</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14</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Понятие о гидролизе солей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w:t>
              </w:r>
              <w:r w:rsidRPr="00F26011">
                <w:rPr>
                  <w:rFonts w:ascii="Times New Roman" w:hAnsi="Times New Roman"/>
                  <w:color w:val="0000FF"/>
                  <w:u w:val="single"/>
                  <w:lang w:val="ru-RU"/>
                </w:rPr>
                <w:t>9</w:t>
              </w:r>
              <w:r>
                <w:rPr>
                  <w:rFonts w:ascii="Times New Roman" w:hAnsi="Times New Roman"/>
                  <w:color w:val="0000FF"/>
                  <w:u w:val="single"/>
                </w:rPr>
                <w:t>d</w:t>
              </w:r>
              <w:r w:rsidRPr="00F26011">
                <w:rPr>
                  <w:rFonts w:ascii="Times New Roman" w:hAnsi="Times New Roman"/>
                  <w:color w:val="0000FF"/>
                  <w:u w:val="single"/>
                  <w:lang w:val="ru-RU"/>
                </w:rPr>
                <w:t>4</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15</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addd</w:t>
              </w:r>
              <w:r w:rsidRPr="00F26011">
                <w:rPr>
                  <w:rFonts w:ascii="Times New Roman" w:hAnsi="Times New Roman"/>
                  <w:color w:val="0000FF"/>
                  <w:u w:val="single"/>
                  <w:lang w:val="ru-RU"/>
                </w:rPr>
                <w:t>12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16</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1. «Решение экспериментальных задач»</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addbfa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17</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addec</w:t>
              </w:r>
              <w:r w:rsidRPr="00F26011">
                <w:rPr>
                  <w:rFonts w:ascii="Times New Roman" w:hAnsi="Times New Roman"/>
                  <w:color w:val="0000FF"/>
                  <w:u w:val="single"/>
                  <w:lang w:val="ru-RU"/>
                </w:rPr>
                <w:t>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18</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Общая характеристика галогенов. Химические свойства на примере хлора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addfe</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19</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Хлороводород. Соляная кислота, химические свойства, получение, применение</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w:t>
              </w:r>
              <w:r w:rsidRPr="00F26011">
                <w:rPr>
                  <w:rFonts w:ascii="Times New Roman" w:hAnsi="Times New Roman"/>
                  <w:color w:val="0000FF"/>
                  <w:u w:val="single"/>
                  <w:lang w:val="ru-RU"/>
                </w:rPr>
                <w:t>104</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20</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2 по теме «Получение соляной кислоты, изучение её свойств»</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w:t>
              </w:r>
              <w:r w:rsidRPr="00F26011">
                <w:rPr>
                  <w:rFonts w:ascii="Times New Roman" w:hAnsi="Times New Roman"/>
                  <w:color w:val="0000FF"/>
                  <w:u w:val="single"/>
                  <w:lang w:val="ru-RU"/>
                </w:rPr>
                <w:t>348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21</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w:t>
              </w:r>
              <w:r w:rsidRPr="00F26011">
                <w:rPr>
                  <w:rFonts w:ascii="Times New Roman" w:hAnsi="Times New Roman"/>
                  <w:color w:val="0000FF"/>
                  <w:u w:val="single"/>
                  <w:lang w:val="ru-RU"/>
                </w:rPr>
                <w:t>488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22</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F26011">
              <w:rPr>
                <w:rFonts w:ascii="Times New Roman" w:hAnsi="Times New Roman"/>
                <w:color w:val="000000"/>
                <w:sz w:val="24"/>
                <w:lang w:val="ru-RU"/>
              </w:rPr>
              <w:t>А-группы</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w:t>
              </w:r>
              <w:r w:rsidRPr="00F26011">
                <w:rPr>
                  <w:rFonts w:ascii="Times New Roman" w:hAnsi="Times New Roman"/>
                  <w:color w:val="0000FF"/>
                  <w:u w:val="single"/>
                  <w:lang w:val="ru-RU"/>
                </w:rPr>
                <w:t>64</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23</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w:t>
              </w:r>
              <w:r w:rsidRPr="00F26011">
                <w:rPr>
                  <w:rFonts w:ascii="Times New Roman" w:hAnsi="Times New Roman"/>
                  <w:color w:val="0000FF"/>
                  <w:u w:val="single"/>
                  <w:lang w:val="ru-RU"/>
                </w:rPr>
                <w:t>64</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24</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Сероводород, строение, физические и химические свойства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w:t>
              </w:r>
              <w:r w:rsidRPr="00F26011">
                <w:rPr>
                  <w:rFonts w:ascii="Times New Roman" w:hAnsi="Times New Roman"/>
                  <w:color w:val="0000FF"/>
                  <w:u w:val="single"/>
                  <w:lang w:val="ru-RU"/>
                </w:rPr>
                <w:t>802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25</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Оксиды серы. Серная кислота, физические и химические свойства, применение</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adea</w:t>
              </w:r>
              <w:r w:rsidRPr="00F26011">
                <w:rPr>
                  <w:rFonts w:ascii="Times New Roman" w:hAnsi="Times New Roman"/>
                  <w:color w:val="0000FF"/>
                  <w:u w:val="single"/>
                  <w:lang w:val="ru-RU"/>
                </w:rPr>
                <w:t>28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26</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 xml:space="preserve">Химическое загрязнение </w:t>
            </w:r>
            <w:r>
              <w:rPr>
                <w:rFonts w:ascii="Times New Roman" w:hAnsi="Times New Roman"/>
                <w:color w:val="000000"/>
                <w:sz w:val="24"/>
              </w:rPr>
              <w:lastRenderedPageBreak/>
              <w:t>окружающей среды соединениями серы</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adec</w:t>
              </w:r>
              <w:r w:rsidRPr="00F26011">
                <w:rPr>
                  <w:rFonts w:ascii="Times New Roman" w:hAnsi="Times New Roman"/>
                  <w:color w:val="0000FF"/>
                  <w:u w:val="single"/>
                  <w:lang w:val="ru-RU"/>
                </w:rPr>
                <w:t>8</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Вычисление массовой доли выхода продукта реакции</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adec</w:t>
              </w:r>
              <w:r w:rsidRPr="00F26011">
                <w:rPr>
                  <w:rFonts w:ascii="Times New Roman" w:hAnsi="Times New Roman"/>
                  <w:color w:val="0000FF"/>
                  <w:u w:val="single"/>
                  <w:lang w:val="ru-RU"/>
                </w:rPr>
                <w:t>8</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28</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F26011">
              <w:rPr>
                <w:rFonts w:ascii="Times New Roman" w:hAnsi="Times New Roman"/>
                <w:color w:val="000000"/>
                <w:sz w:val="24"/>
                <w:lang w:val="ru-RU"/>
              </w:rPr>
              <w:t>А-группы. Азот, распространение в природе, физические и химические свойства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adeea</w:t>
              </w:r>
              <w:r w:rsidRPr="00F26011">
                <w:rPr>
                  <w:rFonts w:ascii="Times New Roman" w:hAnsi="Times New Roman"/>
                  <w:color w:val="0000FF"/>
                  <w:u w:val="single"/>
                  <w:lang w:val="ru-RU"/>
                </w:rPr>
                <w:t>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29</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Аммиак, его физические и химические свойства, получение и применение</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w:t>
              </w:r>
              <w:r w:rsidRPr="00F26011">
                <w:rPr>
                  <w:rFonts w:ascii="Times New Roman" w:hAnsi="Times New Roman"/>
                  <w:color w:val="0000FF"/>
                  <w:u w:val="single"/>
                  <w:lang w:val="ru-RU"/>
                </w:rPr>
                <w:t>004</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30</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3 по теме «Получение аммиака, изучение его свойств»</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w:t>
              </w:r>
              <w:r w:rsidRPr="00F26011">
                <w:rPr>
                  <w:rFonts w:ascii="Times New Roman" w:hAnsi="Times New Roman"/>
                  <w:color w:val="0000FF"/>
                  <w:u w:val="single"/>
                  <w:lang w:val="ru-RU"/>
                </w:rPr>
                <w:t>180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31</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Азотная кислота, её физические и химические свойства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w:t>
              </w:r>
              <w:r w:rsidRPr="00F26011">
                <w:rPr>
                  <w:rFonts w:ascii="Times New Roman" w:hAnsi="Times New Roman"/>
                  <w:color w:val="0000FF"/>
                  <w:u w:val="single"/>
                  <w:lang w:val="ru-RU"/>
                </w:rPr>
                <w:t>306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32</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w:t>
              </w:r>
              <w:r w:rsidRPr="00F26011">
                <w:rPr>
                  <w:rFonts w:ascii="Times New Roman" w:hAnsi="Times New Roman"/>
                  <w:color w:val="0000FF"/>
                  <w:u w:val="single"/>
                  <w:lang w:val="ru-RU"/>
                </w:rPr>
                <w:t>518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33</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Фосфор. Оксид фосфора (</w:t>
            </w:r>
            <w:r>
              <w:rPr>
                <w:rFonts w:ascii="Times New Roman" w:hAnsi="Times New Roman"/>
                <w:color w:val="000000"/>
                <w:sz w:val="24"/>
              </w:rPr>
              <w:t>V</w:t>
            </w:r>
            <w:r w:rsidRPr="00F26011">
              <w:rPr>
                <w:rFonts w:ascii="Times New Roman" w:hAnsi="Times New Roman"/>
                <w:color w:val="000000"/>
                <w:sz w:val="24"/>
                <w:lang w:val="ru-RU"/>
              </w:rPr>
              <w:t>) и фосфорная кислота, физические и химические свойства, получение</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w:t>
              </w:r>
              <w:r w:rsidRPr="00F26011">
                <w:rPr>
                  <w:rFonts w:ascii="Times New Roman" w:hAnsi="Times New Roman"/>
                  <w:color w:val="0000FF"/>
                  <w:u w:val="single"/>
                  <w:lang w:val="ru-RU"/>
                </w:rPr>
                <w:t>68</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34</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Использование фосфатов в качестве минеральных </w:t>
            </w:r>
            <w:r w:rsidRPr="00F26011">
              <w:rPr>
                <w:rFonts w:ascii="Times New Roman" w:hAnsi="Times New Roman"/>
                <w:color w:val="000000"/>
                <w:sz w:val="24"/>
                <w:lang w:val="ru-RU"/>
              </w:rPr>
              <w:lastRenderedPageBreak/>
              <w:t xml:space="preserve">удобрений. </w:t>
            </w:r>
            <w:r>
              <w:rPr>
                <w:rFonts w:ascii="Times New Roman" w:hAnsi="Times New Roman"/>
                <w:color w:val="000000"/>
                <w:sz w:val="24"/>
              </w:rPr>
              <w:t>Загрязнение природной среды фосфатами</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adfc</w:t>
              </w:r>
              <w:r w:rsidRPr="00F26011">
                <w:rPr>
                  <w:rFonts w:ascii="Times New Roman" w:hAnsi="Times New Roman"/>
                  <w:color w:val="0000FF"/>
                  <w:u w:val="single"/>
                  <w:lang w:val="ru-RU"/>
                </w:rPr>
                <w:t>20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Углерод, распространение в природе, физические и химические свойства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adfd</w:t>
              </w:r>
              <w:r w:rsidRPr="00F26011">
                <w:rPr>
                  <w:rFonts w:ascii="Times New Roman" w:hAnsi="Times New Roman"/>
                  <w:color w:val="0000FF"/>
                  <w:u w:val="single"/>
                  <w:lang w:val="ru-RU"/>
                </w:rPr>
                <w:t>9</w:t>
              </w:r>
              <w:r>
                <w:rPr>
                  <w:rFonts w:ascii="Times New Roman" w:hAnsi="Times New Roman"/>
                  <w:color w:val="0000FF"/>
                  <w:u w:val="single"/>
                </w:rPr>
                <w:t>c</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36</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Оксиды углерода, их физические и химические свойства. Экологические проблемы, связанные с оксидом углерода (</w:t>
            </w:r>
            <w:r>
              <w:rPr>
                <w:rFonts w:ascii="Times New Roman" w:hAnsi="Times New Roman"/>
                <w:color w:val="000000"/>
                <w:sz w:val="24"/>
              </w:rPr>
              <w:t>IV</w:t>
            </w:r>
            <w:r w:rsidRPr="00F26011">
              <w:rPr>
                <w:rFonts w:ascii="Times New Roman" w:hAnsi="Times New Roman"/>
                <w:color w:val="000000"/>
                <w:sz w:val="24"/>
                <w:lang w:val="ru-RU"/>
              </w:rPr>
              <w:t>)</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adfebe</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37</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Угольная кислота и её соли</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006</w:t>
              </w:r>
              <w:r>
                <w:rPr>
                  <w:rFonts w:ascii="Times New Roman" w:hAnsi="Times New Roman"/>
                  <w:color w:val="0000FF"/>
                  <w:u w:val="single"/>
                </w:rPr>
                <w:t>c</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38</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027</w:t>
              </w:r>
              <w:r>
                <w:rPr>
                  <w:rFonts w:ascii="Times New Roman" w:hAnsi="Times New Roman"/>
                  <w:color w:val="0000FF"/>
                  <w:u w:val="single"/>
                </w:rPr>
                <w:t>e</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39</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054</w:t>
              </w:r>
              <w:r>
                <w:rPr>
                  <w:rFonts w:ascii="Times New Roman" w:hAnsi="Times New Roman"/>
                  <w:color w:val="0000FF"/>
                  <w:u w:val="single"/>
                </w:rPr>
                <w:t>e</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40</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Кремний и его соединения</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080</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41</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w:t>
              </w:r>
              <w:r>
                <w:rPr>
                  <w:rFonts w:ascii="Times New Roman" w:hAnsi="Times New Roman"/>
                  <w:color w:val="0000FF"/>
                  <w:u w:val="single"/>
                </w:rPr>
                <w:t>bf</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42</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Контрольная работа №3 по теме «Важнейшие неметаллы и их соединения»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w:t>
              </w:r>
              <w:r>
                <w:rPr>
                  <w:rFonts w:ascii="Times New Roman" w:hAnsi="Times New Roman"/>
                  <w:color w:val="0000FF"/>
                  <w:u w:val="single"/>
                </w:rPr>
                <w:t>e</w:t>
              </w:r>
              <w:r w:rsidRPr="00F26011">
                <w:rPr>
                  <w:rFonts w:ascii="Times New Roman" w:hAnsi="Times New Roman"/>
                  <w:color w:val="0000FF"/>
                  <w:u w:val="single"/>
                  <w:lang w:val="ru-RU"/>
                </w:rPr>
                <w:t>18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103</w:t>
              </w:r>
              <w:r>
                <w:rPr>
                  <w:rFonts w:ascii="Times New Roman" w:hAnsi="Times New Roman"/>
                  <w:color w:val="0000FF"/>
                  <w:u w:val="single"/>
                </w:rPr>
                <w:t>e</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44</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Химические свойства металлов. Электрохимический ряд напряжений металлов</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1156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45</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1156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46</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Понятие о коррозии металлов</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1278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47</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Щелочные металлы</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14</w:t>
              </w:r>
              <w:r>
                <w:rPr>
                  <w:rFonts w:ascii="Times New Roman" w:hAnsi="Times New Roman"/>
                  <w:color w:val="0000FF"/>
                  <w:u w:val="single"/>
                </w:rPr>
                <w:t>b</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48</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Оксиды и гидроксиды натрия и калия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14</w:t>
              </w:r>
              <w:r>
                <w:rPr>
                  <w:rFonts w:ascii="Times New Roman" w:hAnsi="Times New Roman"/>
                  <w:color w:val="0000FF"/>
                  <w:u w:val="single"/>
                </w:rPr>
                <w:t>b</w:t>
              </w:r>
              <w:r w:rsidRPr="00F26011">
                <w:rPr>
                  <w:rFonts w:ascii="Times New Roman" w:hAnsi="Times New Roman"/>
                  <w:color w:val="0000FF"/>
                  <w:u w:val="single"/>
                  <w:lang w:val="ru-RU"/>
                </w:rPr>
                <w:t>2</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49</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Щелочноземельные металлы – кальций и магний</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15</w:t>
              </w:r>
              <w:r>
                <w:rPr>
                  <w:rFonts w:ascii="Times New Roman" w:hAnsi="Times New Roman"/>
                  <w:color w:val="0000FF"/>
                  <w:u w:val="single"/>
                </w:rPr>
                <w:t>e</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50</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Важнейшие соединения кальция</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15</w:t>
              </w:r>
              <w:r>
                <w:rPr>
                  <w:rFonts w:ascii="Times New Roman" w:hAnsi="Times New Roman"/>
                  <w:color w:val="0000FF"/>
                  <w:u w:val="single"/>
                </w:rPr>
                <w:t>e</w:t>
              </w:r>
              <w:r w:rsidRPr="00F26011">
                <w:rPr>
                  <w:rFonts w:ascii="Times New Roman" w:hAnsi="Times New Roman"/>
                  <w:color w:val="0000FF"/>
                  <w:u w:val="single"/>
                  <w:lang w:val="ru-RU"/>
                </w:rPr>
                <w:t>8</w:t>
              </w:r>
            </w:hyperlink>
          </w:p>
        </w:tc>
      </w:tr>
      <w:tr w:rsidR="007A798F">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51</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Default="007A798F">
            <w:pPr>
              <w:spacing w:after="0"/>
              <w:ind w:left="135"/>
            </w:pPr>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52</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Жёсткость воды и способы её устранения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1886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53</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6 по теме "Жёсткость воды и методы её устранения"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w:t>
              </w:r>
              <w:r>
                <w:rPr>
                  <w:rFonts w:ascii="Times New Roman" w:hAnsi="Times New Roman"/>
                  <w:color w:val="0000FF"/>
                  <w:u w:val="single"/>
                </w:rPr>
                <w:t>ae</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54</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Алюминий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w:t>
              </w:r>
              <w:r>
                <w:rPr>
                  <w:rFonts w:ascii="Times New Roman" w:hAnsi="Times New Roman"/>
                  <w:color w:val="0000FF"/>
                  <w:u w:val="single"/>
                </w:rPr>
                <w:t>c</w:t>
              </w:r>
              <w:r w:rsidRPr="00F26011">
                <w:rPr>
                  <w:rFonts w:ascii="Times New Roman" w:hAnsi="Times New Roman"/>
                  <w:color w:val="0000FF"/>
                  <w:u w:val="single"/>
                  <w:lang w:val="ru-RU"/>
                </w:rPr>
                <w:t>64</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55</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Амфотерные свойства оксида и гидроксида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w:t>
              </w:r>
              <w:r>
                <w:rPr>
                  <w:rFonts w:ascii="Times New Roman" w:hAnsi="Times New Roman"/>
                  <w:color w:val="0000FF"/>
                  <w:u w:val="single"/>
                </w:rPr>
                <w:t>c</w:t>
              </w:r>
              <w:r w:rsidRPr="00F26011">
                <w:rPr>
                  <w:rFonts w:ascii="Times New Roman" w:hAnsi="Times New Roman"/>
                  <w:color w:val="0000FF"/>
                  <w:u w:val="single"/>
                  <w:lang w:val="ru-RU"/>
                </w:rPr>
                <w:t>64</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56</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Железо</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w:t>
              </w:r>
              <w:r>
                <w:rPr>
                  <w:rFonts w:ascii="Times New Roman" w:hAnsi="Times New Roman"/>
                  <w:color w:val="0000FF"/>
                  <w:u w:val="single"/>
                </w:rPr>
                <w:t>d</w:t>
              </w:r>
              <w:r w:rsidRPr="00F26011">
                <w:rPr>
                  <w:rFonts w:ascii="Times New Roman" w:hAnsi="Times New Roman"/>
                  <w:color w:val="0000FF"/>
                  <w:u w:val="single"/>
                  <w:lang w:val="ru-RU"/>
                </w:rPr>
                <w:t>86</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57</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F26011">
              <w:rPr>
                <w:rFonts w:ascii="Times New Roman" w:hAnsi="Times New Roman"/>
                <w:color w:val="000000"/>
                <w:sz w:val="24"/>
                <w:lang w:val="ru-RU"/>
              </w:rPr>
              <w:t>) и железа (</w:t>
            </w:r>
            <w:r>
              <w:rPr>
                <w:rFonts w:ascii="Times New Roman" w:hAnsi="Times New Roman"/>
                <w:color w:val="000000"/>
                <w:sz w:val="24"/>
              </w:rPr>
              <w:t>III</w:t>
            </w:r>
            <w:r w:rsidRPr="00F26011">
              <w:rPr>
                <w:rFonts w:ascii="Times New Roman" w:hAnsi="Times New Roman"/>
                <w:color w:val="000000"/>
                <w:sz w:val="24"/>
                <w:lang w:val="ru-RU"/>
              </w:rPr>
              <w:t>)</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35</w:t>
              </w:r>
              <w:r>
                <w:rPr>
                  <w:rFonts w:ascii="Times New Roman" w:hAnsi="Times New Roman"/>
                  <w:color w:val="0000FF"/>
                  <w:u w:val="single"/>
                </w:rPr>
                <w:t>e</w:t>
              </w:r>
              <w:r w:rsidRPr="00F26011">
                <w:rPr>
                  <w:rFonts w:ascii="Times New Roman" w:hAnsi="Times New Roman"/>
                  <w:color w:val="0000FF"/>
                  <w:u w:val="single"/>
                  <w:lang w:val="ru-RU"/>
                </w:rPr>
                <w:t>6</w:t>
              </w:r>
            </w:hyperlink>
          </w:p>
        </w:tc>
      </w:tr>
      <w:tr w:rsidR="007A798F">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58</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Default="007A798F">
            <w:pPr>
              <w:spacing w:after="0"/>
              <w:ind w:left="135"/>
            </w:pPr>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59</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3</w:t>
              </w:r>
              <w:r>
                <w:rPr>
                  <w:rFonts w:ascii="Times New Roman" w:hAnsi="Times New Roman"/>
                  <w:color w:val="0000FF"/>
                  <w:u w:val="single"/>
                </w:rPr>
                <w:t>de</w:t>
              </w:r>
              <w:r w:rsidRPr="00F26011">
                <w:rPr>
                  <w:rFonts w:ascii="Times New Roman" w:hAnsi="Times New Roman"/>
                  <w:color w:val="0000FF"/>
                  <w:u w:val="single"/>
                  <w:lang w:val="ru-RU"/>
                </w:rPr>
                <w:t>8</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60</w:t>
            </w:r>
          </w:p>
        </w:tc>
        <w:tc>
          <w:tcPr>
            <w:tcW w:w="3344" w:type="dxa"/>
            <w:tcMar>
              <w:top w:w="50" w:type="dxa"/>
              <w:left w:w="100" w:type="dxa"/>
            </w:tcMar>
            <w:vAlign w:val="center"/>
          </w:tcPr>
          <w:p w:rsidR="007A798F" w:rsidRDefault="00B96034">
            <w:pPr>
              <w:spacing w:after="0"/>
              <w:ind w:left="135"/>
            </w:pPr>
            <w:r w:rsidRPr="00F26011">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1750</w:t>
              </w:r>
            </w:hyperlink>
          </w:p>
        </w:tc>
      </w:tr>
      <w:tr w:rsidR="007A798F">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61</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Default="007A798F">
            <w:pPr>
              <w:spacing w:after="0"/>
              <w:ind w:left="135"/>
            </w:pPr>
          </w:p>
        </w:tc>
      </w:tr>
      <w:tr w:rsidR="007A798F">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62</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Контрольная работа №4 по теме «Важнейшие металлы и их соединения»</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Default="007A798F">
            <w:pPr>
              <w:spacing w:after="0"/>
              <w:ind w:left="135"/>
            </w:pPr>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lastRenderedPageBreak/>
              <w:t>63</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Вещества и материалы в повседневной жизни человека</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3</w:t>
              </w:r>
              <w:r>
                <w:rPr>
                  <w:rFonts w:ascii="Times New Roman" w:hAnsi="Times New Roman"/>
                  <w:color w:val="0000FF"/>
                  <w:u w:val="single"/>
                </w:rPr>
                <w:t>f</w:t>
              </w:r>
              <w:r w:rsidRPr="00F26011">
                <w:rPr>
                  <w:rFonts w:ascii="Times New Roman" w:hAnsi="Times New Roman"/>
                  <w:color w:val="0000FF"/>
                  <w:u w:val="single"/>
                  <w:lang w:val="ru-RU"/>
                </w:rPr>
                <w:t>50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64</w:t>
            </w:r>
          </w:p>
        </w:tc>
        <w:tc>
          <w:tcPr>
            <w:tcW w:w="3344" w:type="dxa"/>
            <w:tcMar>
              <w:top w:w="50" w:type="dxa"/>
              <w:left w:w="100" w:type="dxa"/>
            </w:tcMar>
            <w:vAlign w:val="center"/>
          </w:tcPr>
          <w:p w:rsidR="007A798F" w:rsidRDefault="00B96034">
            <w:pPr>
              <w:spacing w:after="0"/>
              <w:ind w:left="135"/>
            </w:pPr>
            <w:r>
              <w:rPr>
                <w:rFonts w:ascii="Times New Roman" w:hAnsi="Times New Roman"/>
                <w:color w:val="000000"/>
                <w:sz w:val="24"/>
              </w:rPr>
              <w:t>Химическое загрязнение окружающей среды</w:t>
            </w:r>
          </w:p>
        </w:tc>
        <w:tc>
          <w:tcPr>
            <w:tcW w:w="812"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4270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65</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Роль химии в решении экологических проблем</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4270</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66</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ae</w:t>
              </w:r>
              <w:r w:rsidRPr="00F26011">
                <w:rPr>
                  <w:rFonts w:ascii="Times New Roman" w:hAnsi="Times New Roman"/>
                  <w:color w:val="0000FF"/>
                  <w:u w:val="single"/>
                  <w:lang w:val="ru-RU"/>
                </w:rPr>
                <w:t>0</w:t>
              </w:r>
              <w:r>
                <w:rPr>
                  <w:rFonts w:ascii="Times New Roman" w:hAnsi="Times New Roman"/>
                  <w:color w:val="0000FF"/>
                  <w:u w:val="single"/>
                </w:rPr>
                <w:t>d</w:t>
              </w:r>
              <w:r w:rsidRPr="00F26011">
                <w:rPr>
                  <w:rFonts w:ascii="Times New Roman" w:hAnsi="Times New Roman"/>
                  <w:color w:val="0000FF"/>
                  <w:u w:val="single"/>
                  <w:lang w:val="ru-RU"/>
                </w:rPr>
                <w:t>0</w:t>
              </w:r>
              <w:r>
                <w:rPr>
                  <w:rFonts w:ascii="Times New Roman" w:hAnsi="Times New Roman"/>
                  <w:color w:val="0000FF"/>
                  <w:u w:val="single"/>
                </w:rPr>
                <w:t>a</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67</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adb</w:t>
              </w:r>
              <w:r w:rsidRPr="00F26011">
                <w:rPr>
                  <w:rFonts w:ascii="Times New Roman" w:hAnsi="Times New Roman"/>
                  <w:color w:val="0000FF"/>
                  <w:u w:val="single"/>
                  <w:lang w:val="ru-RU"/>
                </w:rPr>
                <w:t>33</w:t>
              </w:r>
              <w:r>
                <w:rPr>
                  <w:rFonts w:ascii="Times New Roman" w:hAnsi="Times New Roman"/>
                  <w:color w:val="0000FF"/>
                  <w:u w:val="single"/>
                </w:rPr>
                <w:t>c</w:t>
              </w:r>
            </w:hyperlink>
          </w:p>
        </w:tc>
      </w:tr>
      <w:tr w:rsidR="007A798F" w:rsidRPr="00F26011">
        <w:trPr>
          <w:trHeight w:val="144"/>
          <w:tblCellSpacing w:w="20" w:type="nil"/>
        </w:trPr>
        <w:tc>
          <w:tcPr>
            <w:tcW w:w="366" w:type="dxa"/>
            <w:tcMar>
              <w:top w:w="50" w:type="dxa"/>
              <w:left w:w="100" w:type="dxa"/>
            </w:tcMar>
            <w:vAlign w:val="center"/>
          </w:tcPr>
          <w:p w:rsidR="007A798F" w:rsidRDefault="00B96034">
            <w:pPr>
              <w:spacing w:after="0"/>
            </w:pPr>
            <w:r>
              <w:rPr>
                <w:rFonts w:ascii="Times New Roman" w:hAnsi="Times New Roman"/>
                <w:color w:val="000000"/>
                <w:sz w:val="24"/>
              </w:rPr>
              <w:t>68</w:t>
            </w:r>
          </w:p>
        </w:tc>
        <w:tc>
          <w:tcPr>
            <w:tcW w:w="3344"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A798F" w:rsidRDefault="007A798F">
            <w:pPr>
              <w:spacing w:after="0"/>
              <w:ind w:left="135"/>
              <w:jc w:val="center"/>
            </w:pPr>
          </w:p>
        </w:tc>
        <w:tc>
          <w:tcPr>
            <w:tcW w:w="1607" w:type="dxa"/>
            <w:tcMar>
              <w:top w:w="50" w:type="dxa"/>
              <w:left w:w="100" w:type="dxa"/>
            </w:tcMar>
            <w:vAlign w:val="center"/>
          </w:tcPr>
          <w:p w:rsidR="007A798F" w:rsidRDefault="007A798F">
            <w:pPr>
              <w:spacing w:after="0"/>
              <w:ind w:left="135"/>
              <w:jc w:val="center"/>
            </w:pPr>
          </w:p>
        </w:tc>
        <w:tc>
          <w:tcPr>
            <w:tcW w:w="1137" w:type="dxa"/>
            <w:tcMar>
              <w:top w:w="50" w:type="dxa"/>
              <w:left w:w="100" w:type="dxa"/>
            </w:tcMar>
            <w:vAlign w:val="center"/>
          </w:tcPr>
          <w:p w:rsidR="007A798F" w:rsidRDefault="007A798F">
            <w:pPr>
              <w:spacing w:after="0"/>
              <w:ind w:left="135"/>
            </w:pPr>
          </w:p>
        </w:tc>
        <w:tc>
          <w:tcPr>
            <w:tcW w:w="1955" w:type="dxa"/>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26011">
                <w:rPr>
                  <w:rFonts w:ascii="Times New Roman" w:hAnsi="Times New Roman"/>
                  <w:color w:val="0000FF"/>
                  <w:u w:val="single"/>
                  <w:lang w:val="ru-RU"/>
                </w:rPr>
                <w:t>://</w:t>
              </w:r>
              <w:r>
                <w:rPr>
                  <w:rFonts w:ascii="Times New Roman" w:hAnsi="Times New Roman"/>
                  <w:color w:val="0000FF"/>
                  <w:u w:val="single"/>
                </w:rPr>
                <w:t>m</w:t>
              </w:r>
              <w:r w:rsidRPr="00F26011">
                <w:rPr>
                  <w:rFonts w:ascii="Times New Roman" w:hAnsi="Times New Roman"/>
                  <w:color w:val="0000FF"/>
                  <w:u w:val="single"/>
                  <w:lang w:val="ru-RU"/>
                </w:rPr>
                <w:t>.</w:t>
              </w:r>
              <w:r>
                <w:rPr>
                  <w:rFonts w:ascii="Times New Roman" w:hAnsi="Times New Roman"/>
                  <w:color w:val="0000FF"/>
                  <w:u w:val="single"/>
                </w:rPr>
                <w:t>edsoo</w:t>
              </w:r>
              <w:r w:rsidRPr="00F26011">
                <w:rPr>
                  <w:rFonts w:ascii="Times New Roman" w:hAnsi="Times New Roman"/>
                  <w:color w:val="0000FF"/>
                  <w:u w:val="single"/>
                  <w:lang w:val="ru-RU"/>
                </w:rPr>
                <w:t>.</w:t>
              </w:r>
              <w:r>
                <w:rPr>
                  <w:rFonts w:ascii="Times New Roman" w:hAnsi="Times New Roman"/>
                  <w:color w:val="0000FF"/>
                  <w:u w:val="single"/>
                </w:rPr>
                <w:t>ru</w:t>
              </w:r>
              <w:r w:rsidRPr="00F26011">
                <w:rPr>
                  <w:rFonts w:ascii="Times New Roman" w:hAnsi="Times New Roman"/>
                  <w:color w:val="0000FF"/>
                  <w:u w:val="single"/>
                  <w:lang w:val="ru-RU"/>
                </w:rPr>
                <w:t>/00</w:t>
              </w:r>
              <w:r>
                <w:rPr>
                  <w:rFonts w:ascii="Times New Roman" w:hAnsi="Times New Roman"/>
                  <w:color w:val="0000FF"/>
                  <w:u w:val="single"/>
                </w:rPr>
                <w:t>ad</w:t>
              </w:r>
              <w:r w:rsidRPr="00F26011">
                <w:rPr>
                  <w:rFonts w:ascii="Times New Roman" w:hAnsi="Times New Roman"/>
                  <w:color w:val="0000FF"/>
                  <w:u w:val="single"/>
                  <w:lang w:val="ru-RU"/>
                </w:rPr>
                <w:t>9</w:t>
              </w:r>
              <w:r>
                <w:rPr>
                  <w:rFonts w:ascii="Times New Roman" w:hAnsi="Times New Roman"/>
                  <w:color w:val="0000FF"/>
                  <w:u w:val="single"/>
                </w:rPr>
                <w:t>cb</w:t>
              </w:r>
              <w:r w:rsidRPr="00F26011">
                <w:rPr>
                  <w:rFonts w:ascii="Times New Roman" w:hAnsi="Times New Roman"/>
                  <w:color w:val="0000FF"/>
                  <w:u w:val="single"/>
                  <w:lang w:val="ru-RU"/>
                </w:rPr>
                <w:t>2</w:t>
              </w:r>
            </w:hyperlink>
          </w:p>
        </w:tc>
      </w:tr>
      <w:tr w:rsidR="007A798F">
        <w:trPr>
          <w:trHeight w:val="144"/>
          <w:tblCellSpacing w:w="20" w:type="nil"/>
        </w:trPr>
        <w:tc>
          <w:tcPr>
            <w:tcW w:w="0" w:type="auto"/>
            <w:gridSpan w:val="2"/>
            <w:tcMar>
              <w:top w:w="50" w:type="dxa"/>
              <w:left w:w="100" w:type="dxa"/>
            </w:tcMar>
            <w:vAlign w:val="center"/>
          </w:tcPr>
          <w:p w:rsidR="007A798F" w:rsidRPr="00F26011" w:rsidRDefault="00B96034">
            <w:pPr>
              <w:spacing w:after="0"/>
              <w:ind w:left="135"/>
              <w:rPr>
                <w:lang w:val="ru-RU"/>
              </w:rPr>
            </w:pPr>
            <w:r w:rsidRPr="00F26011">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7A798F" w:rsidRDefault="00B96034">
            <w:pPr>
              <w:spacing w:after="0"/>
              <w:ind w:left="135"/>
              <w:jc w:val="center"/>
            </w:pPr>
            <w:r w:rsidRPr="00F260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7A798F" w:rsidRDefault="00B96034">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7A798F" w:rsidRDefault="007A798F"/>
        </w:tc>
      </w:tr>
    </w:tbl>
    <w:p w:rsidR="007A798F" w:rsidRDefault="007A798F">
      <w:pPr>
        <w:sectPr w:rsidR="007A798F">
          <w:pgSz w:w="16383" w:h="11906" w:orient="landscape"/>
          <w:pgMar w:top="1134" w:right="850" w:bottom="1134" w:left="1701" w:header="720" w:footer="720" w:gutter="0"/>
          <w:cols w:space="720"/>
        </w:sectPr>
      </w:pPr>
    </w:p>
    <w:p w:rsidR="007A798F" w:rsidRDefault="007A798F">
      <w:pPr>
        <w:sectPr w:rsidR="007A798F">
          <w:pgSz w:w="16383" w:h="11906" w:orient="landscape"/>
          <w:pgMar w:top="1134" w:right="850" w:bottom="1134" w:left="1701" w:header="720" w:footer="720" w:gutter="0"/>
          <w:cols w:space="720"/>
        </w:sectPr>
      </w:pPr>
    </w:p>
    <w:p w:rsidR="007A798F" w:rsidRPr="00F26011" w:rsidRDefault="00B96034">
      <w:pPr>
        <w:spacing w:after="0"/>
        <w:ind w:left="120"/>
        <w:rPr>
          <w:lang w:val="ru-RU"/>
        </w:rPr>
      </w:pPr>
      <w:bookmarkStart w:id="11" w:name="block-16832254"/>
      <w:bookmarkEnd w:id="10"/>
      <w:r w:rsidRPr="00F26011">
        <w:rPr>
          <w:rFonts w:ascii="Times New Roman" w:hAnsi="Times New Roman"/>
          <w:b/>
          <w:color w:val="000000"/>
          <w:sz w:val="28"/>
          <w:lang w:val="ru-RU"/>
        </w:rPr>
        <w:lastRenderedPageBreak/>
        <w:t>УЧЕБНО-МЕТОДИЧЕСКОЕ ОБЕСПЕЧЕНИЕ ОБРАЗОВАТЕЛЬНОГО ПРОЦЕССА</w:t>
      </w:r>
    </w:p>
    <w:p w:rsidR="007A798F" w:rsidRPr="00F26011" w:rsidRDefault="00B96034">
      <w:pPr>
        <w:spacing w:after="0" w:line="480" w:lineRule="auto"/>
        <w:ind w:left="120"/>
        <w:rPr>
          <w:lang w:val="ru-RU"/>
        </w:rPr>
      </w:pPr>
      <w:r w:rsidRPr="00F26011">
        <w:rPr>
          <w:rFonts w:ascii="Times New Roman" w:hAnsi="Times New Roman"/>
          <w:b/>
          <w:color w:val="000000"/>
          <w:sz w:val="28"/>
          <w:lang w:val="ru-RU"/>
        </w:rPr>
        <w:t>ОБЯЗАТЕЛЬНЫЕ УЧЕБНЫЕ МАТЕРИАЛЫ ДЛЯ УЧЕНИКА</w:t>
      </w:r>
    </w:p>
    <w:p w:rsidR="007A798F" w:rsidRPr="00F26011" w:rsidRDefault="00B96034">
      <w:pPr>
        <w:spacing w:after="0" w:line="480" w:lineRule="auto"/>
        <w:ind w:left="120"/>
        <w:rPr>
          <w:lang w:val="ru-RU"/>
        </w:rPr>
      </w:pPr>
      <w:r w:rsidRPr="00F26011">
        <w:rPr>
          <w:rFonts w:ascii="Times New Roman" w:hAnsi="Times New Roman"/>
          <w:color w:val="000000"/>
          <w:sz w:val="28"/>
          <w:lang w:val="ru-RU"/>
        </w:rPr>
        <w:t>​‌• Химия, 8 класс/ Рудзитис Г.Е., Фельдман Ф.Г., Акционерное общество «Издательство «Просвещение»</w:t>
      </w:r>
      <w:r w:rsidRPr="00F26011">
        <w:rPr>
          <w:sz w:val="28"/>
          <w:lang w:val="ru-RU"/>
        </w:rPr>
        <w:br/>
      </w:r>
      <w:bookmarkStart w:id="12" w:name="bd05d80c-fcad-45de-a028-b236b74fbaf0"/>
      <w:r w:rsidRPr="00F26011">
        <w:rPr>
          <w:rFonts w:ascii="Times New Roman" w:hAnsi="Times New Roman"/>
          <w:color w:val="000000"/>
          <w:sz w:val="28"/>
          <w:lang w:val="ru-RU"/>
        </w:rPr>
        <w:t xml:space="preserve"> • Химия, 9 класс/ Рудзитис Г.Е., Фельдман Ф.Г., Акционерное общество «Издательство «Просвещение»</w:t>
      </w:r>
      <w:bookmarkEnd w:id="12"/>
      <w:r w:rsidRPr="00F26011">
        <w:rPr>
          <w:rFonts w:ascii="Times New Roman" w:hAnsi="Times New Roman"/>
          <w:color w:val="000000"/>
          <w:sz w:val="28"/>
          <w:lang w:val="ru-RU"/>
        </w:rPr>
        <w:t>‌​</w:t>
      </w:r>
    </w:p>
    <w:p w:rsidR="007A798F" w:rsidRPr="00F26011" w:rsidRDefault="00B96034">
      <w:pPr>
        <w:spacing w:after="0" w:line="480" w:lineRule="auto"/>
        <w:ind w:left="120"/>
        <w:rPr>
          <w:lang w:val="ru-RU"/>
        </w:rPr>
      </w:pPr>
      <w:r w:rsidRPr="00F26011">
        <w:rPr>
          <w:rFonts w:ascii="Times New Roman" w:hAnsi="Times New Roman"/>
          <w:color w:val="000000"/>
          <w:sz w:val="28"/>
          <w:lang w:val="ru-RU"/>
        </w:rPr>
        <w:t>​‌‌</w:t>
      </w:r>
    </w:p>
    <w:p w:rsidR="007A798F" w:rsidRPr="00F26011" w:rsidRDefault="00B96034">
      <w:pPr>
        <w:spacing w:after="0"/>
        <w:ind w:left="120"/>
        <w:rPr>
          <w:lang w:val="ru-RU"/>
        </w:rPr>
      </w:pPr>
      <w:r w:rsidRPr="00F26011">
        <w:rPr>
          <w:rFonts w:ascii="Times New Roman" w:hAnsi="Times New Roman"/>
          <w:color w:val="000000"/>
          <w:sz w:val="28"/>
          <w:lang w:val="ru-RU"/>
        </w:rPr>
        <w:t>​</w:t>
      </w:r>
    </w:p>
    <w:p w:rsidR="007A798F" w:rsidRPr="00F26011" w:rsidRDefault="00B96034">
      <w:pPr>
        <w:spacing w:after="0" w:line="480" w:lineRule="auto"/>
        <w:ind w:left="120"/>
        <w:rPr>
          <w:lang w:val="ru-RU"/>
        </w:rPr>
      </w:pPr>
      <w:r w:rsidRPr="00F26011">
        <w:rPr>
          <w:rFonts w:ascii="Times New Roman" w:hAnsi="Times New Roman"/>
          <w:b/>
          <w:color w:val="000000"/>
          <w:sz w:val="28"/>
          <w:lang w:val="ru-RU"/>
        </w:rPr>
        <w:t>МЕТОДИЧЕСКИЕ МАТЕРИАЛЫ ДЛЯ УЧИТЕЛЯ</w:t>
      </w:r>
    </w:p>
    <w:p w:rsidR="007A798F" w:rsidRPr="00F26011" w:rsidRDefault="00B96034">
      <w:pPr>
        <w:spacing w:after="0" w:line="480" w:lineRule="auto"/>
        <w:ind w:left="120"/>
        <w:rPr>
          <w:lang w:val="ru-RU"/>
        </w:rPr>
      </w:pPr>
      <w:r w:rsidRPr="00F26011">
        <w:rPr>
          <w:rFonts w:ascii="Times New Roman" w:hAnsi="Times New Roman"/>
          <w:color w:val="000000"/>
          <w:sz w:val="28"/>
          <w:lang w:val="ru-RU"/>
        </w:rPr>
        <w:t>​‌‌​</w:t>
      </w:r>
    </w:p>
    <w:p w:rsidR="007A798F" w:rsidRPr="00F26011" w:rsidRDefault="007A798F">
      <w:pPr>
        <w:spacing w:after="0"/>
        <w:ind w:left="120"/>
        <w:rPr>
          <w:lang w:val="ru-RU"/>
        </w:rPr>
      </w:pPr>
    </w:p>
    <w:p w:rsidR="007A798F" w:rsidRPr="00F26011" w:rsidRDefault="00B96034">
      <w:pPr>
        <w:spacing w:after="0" w:line="480" w:lineRule="auto"/>
        <w:ind w:left="120"/>
        <w:rPr>
          <w:lang w:val="ru-RU"/>
        </w:rPr>
      </w:pPr>
      <w:r w:rsidRPr="00F26011">
        <w:rPr>
          <w:rFonts w:ascii="Times New Roman" w:hAnsi="Times New Roman"/>
          <w:b/>
          <w:color w:val="000000"/>
          <w:sz w:val="28"/>
          <w:lang w:val="ru-RU"/>
        </w:rPr>
        <w:t>ЦИФРОВЫЕ ОБРАЗОВАТЕЛЬНЫЕ РЕСУРСЫ И РЕСУРСЫ СЕТИ ИНТЕРНЕТ</w:t>
      </w:r>
    </w:p>
    <w:p w:rsidR="007A798F" w:rsidRDefault="00B96034">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3" w:name="90de4b5a-88fc-4f80-ab94-3d9ac9d5e251"/>
      <w:r>
        <w:rPr>
          <w:rFonts w:ascii="Times New Roman" w:hAnsi="Times New Roman"/>
          <w:color w:val="000000"/>
          <w:sz w:val="28"/>
        </w:rPr>
        <w:t>РЭШ</w:t>
      </w:r>
      <w:bookmarkEnd w:id="13"/>
      <w:r>
        <w:rPr>
          <w:rFonts w:ascii="Times New Roman" w:hAnsi="Times New Roman"/>
          <w:color w:val="333333"/>
          <w:sz w:val="28"/>
        </w:rPr>
        <w:t>‌</w:t>
      </w:r>
      <w:r>
        <w:rPr>
          <w:rFonts w:ascii="Times New Roman" w:hAnsi="Times New Roman"/>
          <w:color w:val="000000"/>
          <w:sz w:val="28"/>
        </w:rPr>
        <w:t>​</w:t>
      </w:r>
    </w:p>
    <w:p w:rsidR="007A798F" w:rsidRDefault="007A798F">
      <w:pPr>
        <w:sectPr w:rsidR="007A798F">
          <w:pgSz w:w="11906" w:h="16383"/>
          <w:pgMar w:top="1134" w:right="850" w:bottom="1134" w:left="1701" w:header="720" w:footer="720" w:gutter="0"/>
          <w:cols w:space="720"/>
        </w:sectPr>
      </w:pPr>
    </w:p>
    <w:bookmarkEnd w:id="11"/>
    <w:p w:rsidR="00B96034" w:rsidRDefault="00B96034"/>
    <w:sectPr w:rsidR="00B9603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D45EA"/>
    <w:multiLevelType w:val="multilevel"/>
    <w:tmpl w:val="EABE0A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6413A90"/>
    <w:multiLevelType w:val="multilevel"/>
    <w:tmpl w:val="EE2465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98F"/>
    <w:rsid w:val="007A798F"/>
    <w:rsid w:val="00AE1895"/>
    <w:rsid w:val="00B96034"/>
    <w:rsid w:val="00F260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29F57C-D452-4368-B6C1-8002C66BF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0ade802"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63" Type="http://schemas.openxmlformats.org/officeDocument/2006/relationships/hyperlink" Target="https://m.edsoo.ru/ff0d5b40" TargetMode="External"/><Relationship Id="rId84" Type="http://schemas.openxmlformats.org/officeDocument/2006/relationships/hyperlink" Target="https://m.edsoo.ru/00adaab8" TargetMode="External"/><Relationship Id="rId138" Type="http://schemas.openxmlformats.org/officeDocument/2006/relationships/hyperlink" Target="https://m.edsoo.ru/00ae1156" TargetMode="External"/><Relationship Id="rId159" Type="http://schemas.openxmlformats.org/officeDocument/2006/relationships/theme" Target="theme/theme1.xml"/><Relationship Id="rId107" Type="http://schemas.openxmlformats.org/officeDocument/2006/relationships/hyperlink" Target="https://m.edsoo.ru/00add9d4" TargetMode="External"/><Relationship Id="rId11" Type="http://schemas.openxmlformats.org/officeDocument/2006/relationships/hyperlink" Target="https://m.edsoo.ru/7f41837c" TargetMode="External"/><Relationship Id="rId32" Type="http://schemas.openxmlformats.org/officeDocument/2006/relationships/hyperlink" Target="https://m.edsoo.ru/ff0d2a6c" TargetMode="External"/><Relationship Id="rId53" Type="http://schemas.openxmlformats.org/officeDocument/2006/relationships/hyperlink" Target="https://m.edsoo.ru/ff0d4dd0" TargetMode="External"/><Relationship Id="rId74" Type="http://schemas.openxmlformats.org/officeDocument/2006/relationships/hyperlink" Target="https://m.edsoo.ru/00ad9a50" TargetMode="External"/><Relationship Id="rId128" Type="http://schemas.openxmlformats.org/officeDocument/2006/relationships/hyperlink" Target="https://m.edsoo.ru/00adfd9c" TargetMode="External"/><Relationship Id="rId149" Type="http://schemas.openxmlformats.org/officeDocument/2006/relationships/hyperlink" Target="https://m.edsoo.ru/00ae35e6" TargetMode="External"/><Relationship Id="rId5" Type="http://schemas.openxmlformats.org/officeDocument/2006/relationships/image" Target="media/image1.jpeg"/><Relationship Id="rId95" Type="http://schemas.openxmlformats.org/officeDocument/2006/relationships/hyperlink" Target="https://m.edsoo.ru/00adb59e" TargetMode="External"/><Relationship Id="rId22" Type="http://schemas.openxmlformats.org/officeDocument/2006/relationships/hyperlink" Target="https://m.edsoo.ru/7f41a636" TargetMode="External"/><Relationship Id="rId43" Type="http://schemas.openxmlformats.org/officeDocument/2006/relationships/hyperlink" Target="https://m.edsoo.ru/ff0d5708" TargetMode="External"/><Relationship Id="rId64" Type="http://schemas.openxmlformats.org/officeDocument/2006/relationships/hyperlink" Target="https://m.edsoo.ru/ff0d5eba" TargetMode="External"/><Relationship Id="rId118" Type="http://schemas.openxmlformats.org/officeDocument/2006/relationships/hyperlink" Target="https://m.edsoo.ru/00adea28" TargetMode="External"/><Relationship Id="rId139" Type="http://schemas.openxmlformats.org/officeDocument/2006/relationships/hyperlink" Target="https://m.edsoo.ru/00ae1278" TargetMode="External"/><Relationship Id="rId80" Type="http://schemas.openxmlformats.org/officeDocument/2006/relationships/hyperlink" Target="https://m.edsoo.ru/00ada342" TargetMode="External"/><Relationship Id="rId85" Type="http://schemas.openxmlformats.org/officeDocument/2006/relationships/hyperlink" Target="https://m.edsoo.ru/00adac34" TargetMode="External"/><Relationship Id="rId150" Type="http://schemas.openxmlformats.org/officeDocument/2006/relationships/hyperlink" Target="https://m.edsoo.ru/00ae3de8" TargetMode="External"/><Relationship Id="rId155" Type="http://schemas.openxmlformats.org/officeDocument/2006/relationships/hyperlink" Target="https://m.edsoo.ru/00ae0d0a"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be8" TargetMode="External"/><Relationship Id="rId38" Type="http://schemas.openxmlformats.org/officeDocument/2006/relationships/hyperlink" Target="https://m.edsoo.ru/ff0d350c" TargetMode="External"/><Relationship Id="rId59" Type="http://schemas.openxmlformats.org/officeDocument/2006/relationships/hyperlink" Target="https://m.edsoo.ru/ff0d55a0" TargetMode="External"/><Relationship Id="rId103" Type="http://schemas.openxmlformats.org/officeDocument/2006/relationships/hyperlink" Target="https://m.edsoo.ru/00adcd68" TargetMode="External"/><Relationship Id="rId108" Type="http://schemas.openxmlformats.org/officeDocument/2006/relationships/hyperlink" Target="https://m.edsoo.ru/00addd12" TargetMode="External"/><Relationship Id="rId124" Type="http://schemas.openxmlformats.org/officeDocument/2006/relationships/hyperlink" Target="https://m.edsoo.ru/00adf306" TargetMode="External"/><Relationship Id="rId129" Type="http://schemas.openxmlformats.org/officeDocument/2006/relationships/hyperlink" Target="https://m.edsoo.ru/00adfebe" TargetMode="External"/><Relationship Id="rId54" Type="http://schemas.openxmlformats.org/officeDocument/2006/relationships/hyperlink" Target="https://m.edsoo.ru/ff0d4dd0" TargetMode="External"/><Relationship Id="rId70" Type="http://schemas.openxmlformats.org/officeDocument/2006/relationships/hyperlink" Target="https://m.edsoo.ru/ff0dfee2" TargetMode="External"/><Relationship Id="rId75" Type="http://schemas.openxmlformats.org/officeDocument/2006/relationships/hyperlink" Target="https://m.edsoo.ru/00ad9cb2" TargetMode="External"/><Relationship Id="rId91" Type="http://schemas.openxmlformats.org/officeDocument/2006/relationships/hyperlink" Target="https://m.edsoo.ru/00adb486" TargetMode="External"/><Relationship Id="rId96" Type="http://schemas.openxmlformats.org/officeDocument/2006/relationships/hyperlink" Target="https://m.edsoo.ru/00adb6b6" TargetMode="External"/><Relationship Id="rId140" Type="http://schemas.openxmlformats.org/officeDocument/2006/relationships/hyperlink" Target="https://m.edsoo.ru/00ae14b2" TargetMode="External"/><Relationship Id="rId145" Type="http://schemas.openxmlformats.org/officeDocument/2006/relationships/hyperlink" Target="https://m.edsoo.ru/00ae1ae8"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27e" TargetMode="External"/><Relationship Id="rId49" Type="http://schemas.openxmlformats.org/officeDocument/2006/relationships/hyperlink" Target="https://m.edsoo.ru/ff0d497a" TargetMode="External"/><Relationship Id="rId114" Type="http://schemas.openxmlformats.org/officeDocument/2006/relationships/hyperlink" Target="https://m.edsoo.ru/00ade488" TargetMode="External"/><Relationship Id="rId119" Type="http://schemas.openxmlformats.org/officeDocument/2006/relationships/hyperlink" Target="https://m.edsoo.ru/00adec8a" TargetMode="External"/><Relationship Id="rId44" Type="http://schemas.openxmlformats.org/officeDocument/2006/relationships/hyperlink" Target="https://m.edsoo.ru/ff0d3f34" TargetMode="External"/><Relationship Id="rId60" Type="http://schemas.openxmlformats.org/officeDocument/2006/relationships/hyperlink" Target="https://m.edsoo.ru/ff0d5708" TargetMode="External"/><Relationship Id="rId65" Type="http://schemas.openxmlformats.org/officeDocument/2006/relationships/hyperlink" Target="https://m.edsoo.ru/ff0d6342" TargetMode="External"/><Relationship Id="rId81" Type="http://schemas.openxmlformats.org/officeDocument/2006/relationships/hyperlink" Target="https://m.edsoo.ru/00ada6bc" TargetMode="External"/><Relationship Id="rId86" Type="http://schemas.openxmlformats.org/officeDocument/2006/relationships/hyperlink" Target="https://m.edsoo.ru/00adaab8" TargetMode="External"/><Relationship Id="rId130" Type="http://schemas.openxmlformats.org/officeDocument/2006/relationships/hyperlink" Target="https://m.edsoo.ru/00ae006c" TargetMode="External"/><Relationship Id="rId135" Type="http://schemas.openxmlformats.org/officeDocument/2006/relationships/hyperlink" Target="https://m.edsoo.ru/00ae0e18" TargetMode="External"/><Relationship Id="rId151" Type="http://schemas.openxmlformats.org/officeDocument/2006/relationships/hyperlink" Target="https://m.edsoo.ru/00ae1750" TargetMode="External"/><Relationship Id="rId156" Type="http://schemas.openxmlformats.org/officeDocument/2006/relationships/hyperlink" Target="https://m.edsoo.ru/00adb33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5230" TargetMode="External"/><Relationship Id="rId109" Type="http://schemas.openxmlformats.org/officeDocument/2006/relationships/hyperlink" Target="https://m.edsoo.ru/00addbfa" TargetMode="External"/><Relationship Id="rId34" Type="http://schemas.openxmlformats.org/officeDocument/2006/relationships/hyperlink" Target="https://m.edsoo.ru/ff0d2a6c" TargetMode="External"/><Relationship Id="rId50" Type="http://schemas.openxmlformats.org/officeDocument/2006/relationships/hyperlink" Target="https://m.edsoo.ru/ff0d4790" TargetMode="External"/><Relationship Id="rId55" Type="http://schemas.openxmlformats.org/officeDocument/2006/relationships/hyperlink" Target="https://m.edsoo.ru/ff0d50d2" TargetMode="External"/><Relationship Id="rId76" Type="http://schemas.openxmlformats.org/officeDocument/2006/relationships/hyperlink" Target="https://m.edsoo.ru/00ad9e1a" TargetMode="External"/><Relationship Id="rId97" Type="http://schemas.openxmlformats.org/officeDocument/2006/relationships/hyperlink" Target="https://m.edsoo.ru/00adb7e2" TargetMode="External"/><Relationship Id="rId104" Type="http://schemas.openxmlformats.org/officeDocument/2006/relationships/hyperlink" Target="https://m.edsoo.ru/00add44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518" TargetMode="External"/><Relationship Id="rId141" Type="http://schemas.openxmlformats.org/officeDocument/2006/relationships/hyperlink" Target="https://m.edsoo.ru/00ae14b2" TargetMode="External"/><Relationship Id="rId146" Type="http://schemas.openxmlformats.org/officeDocument/2006/relationships/hyperlink" Target="https://m.edsoo.ru/00ae1c64"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33c" TargetMode="External"/><Relationship Id="rId2" Type="http://schemas.openxmlformats.org/officeDocument/2006/relationships/styles" Target="styles.xml"/><Relationship Id="rId29" Type="http://schemas.openxmlformats.org/officeDocument/2006/relationships/hyperlink" Target="https://m.edsoo.ru/ff0d23dc" TargetMode="External"/><Relationship Id="rId24" Type="http://schemas.openxmlformats.org/officeDocument/2006/relationships/hyperlink" Target="https://m.edsoo.ru/7f41a636" TargetMode="External"/><Relationship Id="rId40" Type="http://schemas.openxmlformats.org/officeDocument/2006/relationships/hyperlink" Target="https://m.edsoo.ru/ff0d37fa" TargetMode="External"/><Relationship Id="rId45" Type="http://schemas.openxmlformats.org/officeDocument/2006/relationships/hyperlink" Target="https://m.edsoo.ru/ff0d40c4" TargetMode="External"/><Relationship Id="rId66" Type="http://schemas.openxmlformats.org/officeDocument/2006/relationships/hyperlink" Target="https://m.edsoo.ru/ff0d664e" TargetMode="External"/><Relationship Id="rId87" Type="http://schemas.openxmlformats.org/officeDocument/2006/relationships/hyperlink" Target="https://m.edsoo.ru/00adaab9" TargetMode="External"/><Relationship Id="rId110" Type="http://schemas.openxmlformats.org/officeDocument/2006/relationships/hyperlink" Target="https://m.edsoo.ru/00addec0" TargetMode="External"/><Relationship Id="rId115" Type="http://schemas.openxmlformats.org/officeDocument/2006/relationships/hyperlink" Target="https://m.edsoo.ru/00ade64a" TargetMode="External"/><Relationship Id="rId131" Type="http://schemas.openxmlformats.org/officeDocument/2006/relationships/hyperlink" Target="https://m.edsoo.ru/00ae027e" TargetMode="External"/><Relationship Id="rId136" Type="http://schemas.openxmlformats.org/officeDocument/2006/relationships/hyperlink" Target="https://m.edsoo.ru/00ae103e" TargetMode="External"/><Relationship Id="rId157" Type="http://schemas.openxmlformats.org/officeDocument/2006/relationships/hyperlink" Target="https://m.edsoo.ru/00ad9cb2" TargetMode="External"/><Relationship Id="rId61" Type="http://schemas.openxmlformats.org/officeDocument/2006/relationships/hyperlink" Target="https://m.edsoo.ru/ff0d587a" TargetMode="External"/><Relationship Id="rId82" Type="http://schemas.openxmlformats.org/officeDocument/2006/relationships/hyperlink" Target="https://m.edsoo.ru/00ada824" TargetMode="External"/><Relationship Id="rId152" Type="http://schemas.openxmlformats.org/officeDocument/2006/relationships/hyperlink" Target="https://m.edsoo.ru/00ae3f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6ca" TargetMode="External"/><Relationship Id="rId35" Type="http://schemas.openxmlformats.org/officeDocument/2006/relationships/hyperlink" Target="https://m.edsoo.ru/ff0d2d50" TargetMode="External"/><Relationship Id="rId56" Type="http://schemas.openxmlformats.org/officeDocument/2006/relationships/hyperlink" Target="https://m.edsoo.ru/ff0d4dd0" TargetMode="External"/><Relationship Id="rId77" Type="http://schemas.openxmlformats.org/officeDocument/2006/relationships/hyperlink" Target="https://m.edsoo.ru/00ad9ffa" TargetMode="External"/><Relationship Id="rId100" Type="http://schemas.openxmlformats.org/officeDocument/2006/relationships/hyperlink" Target="https://m.edsoo.ru/00adbe9a" TargetMode="External"/><Relationship Id="rId105" Type="http://schemas.openxmlformats.org/officeDocument/2006/relationships/hyperlink" Target="https://m.edsoo.ru/00add5d8" TargetMode="External"/><Relationship Id="rId126" Type="http://schemas.openxmlformats.org/officeDocument/2006/relationships/hyperlink" Target="https://m.edsoo.ru/00adf68a"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c4a" TargetMode="External"/><Relationship Id="rId72" Type="http://schemas.openxmlformats.org/officeDocument/2006/relationships/hyperlink" Target="https://m.edsoo.ru/00ad9474" TargetMode="External"/><Relationship Id="rId93" Type="http://schemas.openxmlformats.org/officeDocument/2006/relationships/hyperlink" Target="https://m.edsoo.ru/00ad9cb2" TargetMode="External"/><Relationship Id="rId98" Type="http://schemas.openxmlformats.org/officeDocument/2006/relationships/hyperlink" Target="https://m.edsoo.ru/00adbac6" TargetMode="External"/><Relationship Id="rId121" Type="http://schemas.openxmlformats.org/officeDocument/2006/relationships/hyperlink" Target="https://m.edsoo.ru/00adeea6" TargetMode="External"/><Relationship Id="rId142" Type="http://schemas.openxmlformats.org/officeDocument/2006/relationships/hyperlink" Target="https://m.edsoo.ru/00ae15e8"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290"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156" TargetMode="External"/><Relationship Id="rId158" Type="http://schemas.openxmlformats.org/officeDocument/2006/relationships/fontTable" Target="fontTable.xml"/><Relationship Id="rId20" Type="http://schemas.openxmlformats.org/officeDocument/2006/relationships/hyperlink" Target="https://m.edsoo.ru/7f41a636" TargetMode="External"/><Relationship Id="rId41" Type="http://schemas.openxmlformats.org/officeDocument/2006/relationships/hyperlink" Target="https://m.edsoo.ru/ff0d3a16" TargetMode="External"/><Relationship Id="rId62" Type="http://schemas.openxmlformats.org/officeDocument/2006/relationships/hyperlink" Target="https://m.edsoo.ru/ff0d59e2" TargetMode="External"/><Relationship Id="rId83" Type="http://schemas.openxmlformats.org/officeDocument/2006/relationships/hyperlink" Target="https://m.edsoo.ru/00ada96e" TargetMode="External"/><Relationship Id="rId88" Type="http://schemas.openxmlformats.org/officeDocument/2006/relationships/hyperlink" Target="https://m.edsoo.ru/00adae28" TargetMode="External"/><Relationship Id="rId111" Type="http://schemas.openxmlformats.org/officeDocument/2006/relationships/hyperlink" Target="https://m.edsoo.ru/00addfe2" TargetMode="External"/><Relationship Id="rId132" Type="http://schemas.openxmlformats.org/officeDocument/2006/relationships/hyperlink" Target="https://m.edsoo.ru/00ae054e" TargetMode="External"/><Relationship Id="rId153" Type="http://schemas.openxmlformats.org/officeDocument/2006/relationships/hyperlink" Target="https://m.edsoo.ru/00ae4270" TargetMode="External"/><Relationship Id="rId15" Type="http://schemas.openxmlformats.org/officeDocument/2006/relationships/hyperlink" Target="https://m.edsoo.ru/7f41837c" TargetMode="External"/><Relationship Id="rId36" Type="http://schemas.openxmlformats.org/officeDocument/2006/relationships/hyperlink" Target="https://m.edsoo.ru/ff0d2eae" TargetMode="External"/><Relationship Id="rId57" Type="http://schemas.openxmlformats.org/officeDocument/2006/relationships/hyperlink" Target="https://m.edsoo.ru/ff0d4f42" TargetMode="External"/><Relationship Id="rId106" Type="http://schemas.openxmlformats.org/officeDocument/2006/relationships/hyperlink" Target="https://m.edsoo.ru/00add8b2" TargetMode="External"/><Relationship Id="rId127" Type="http://schemas.openxmlformats.org/officeDocument/2006/relationships/hyperlink" Target="https://m.edsoo.ru/00adfc20" TargetMode="External"/><Relationship Id="rId10" Type="http://schemas.openxmlformats.org/officeDocument/2006/relationships/hyperlink" Target="https://m.edsoo.ru/7f41837c" TargetMode="External"/><Relationship Id="rId31" Type="http://schemas.openxmlformats.org/officeDocument/2006/relationships/hyperlink" Target="https://m.edsoo.ru/ff0d28c8" TargetMode="External"/><Relationship Id="rId52" Type="http://schemas.openxmlformats.org/officeDocument/2006/relationships/hyperlink" Target="https://m.edsoo.ru/ff0d4ae2" TargetMode="External"/><Relationship Id="rId73" Type="http://schemas.openxmlformats.org/officeDocument/2006/relationships/hyperlink" Target="https://m.edsoo.ru/00ad9b7c" TargetMode="External"/><Relationship Id="rId78" Type="http://schemas.openxmlformats.org/officeDocument/2006/relationships/hyperlink" Target="https://m.edsoo.ru/00ada52c" TargetMode="External"/><Relationship Id="rId94" Type="http://schemas.openxmlformats.org/officeDocument/2006/relationships/hyperlink" Target="https://m.edsoo.ru/ff0d61c6" TargetMode="External"/><Relationship Id="rId99" Type="http://schemas.openxmlformats.org/officeDocument/2006/relationships/hyperlink" Target="https://m.edsoo.ru/00adbcb0" TargetMode="External"/><Relationship Id="rId101" Type="http://schemas.openxmlformats.org/officeDocument/2006/relationships/hyperlink" Target="https://m.edsoo.ru/00adc28c" TargetMode="External"/><Relationship Id="rId122" Type="http://schemas.openxmlformats.org/officeDocument/2006/relationships/hyperlink" Target="https://m.edsoo.ru/00adf004" TargetMode="External"/><Relationship Id="rId143" Type="http://schemas.openxmlformats.org/officeDocument/2006/relationships/hyperlink" Target="https://m.edsoo.ru/00ae15e8" TargetMode="External"/><Relationship Id="rId148" Type="http://schemas.openxmlformats.org/officeDocument/2006/relationships/hyperlink" Target="https://m.edsoo.ru/00ae1d86"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26" Type="http://schemas.openxmlformats.org/officeDocument/2006/relationships/hyperlink" Target="https://m.edsoo.ru/7f41a636" TargetMode="External"/><Relationship Id="rId47" Type="http://schemas.openxmlformats.org/officeDocument/2006/relationships/hyperlink" Target="https://m.edsoo.ru/ff0d448e" TargetMode="External"/><Relationship Id="rId68" Type="http://schemas.openxmlformats.org/officeDocument/2006/relationships/hyperlink" Target="https://m.edsoo.ru/ff0d67ca" TargetMode="External"/><Relationship Id="rId89" Type="http://schemas.openxmlformats.org/officeDocument/2006/relationships/hyperlink" Target="https://m.edsoo.ru/00adb076" TargetMode="External"/><Relationship Id="rId112" Type="http://schemas.openxmlformats.org/officeDocument/2006/relationships/hyperlink" Target="https://m.edsoo.ru/00ade104" TargetMode="External"/><Relationship Id="rId133" Type="http://schemas.openxmlformats.org/officeDocument/2006/relationships/hyperlink" Target="https://m.edsoo.ru/00ae080a" TargetMode="External"/><Relationship Id="rId154" Type="http://schemas.openxmlformats.org/officeDocument/2006/relationships/hyperlink" Target="https://m.edsoo.ru/00ae4270" TargetMode="External"/><Relationship Id="rId16" Type="http://schemas.openxmlformats.org/officeDocument/2006/relationships/hyperlink" Target="https://m.edsoo.ru/7f41a636" TargetMode="External"/><Relationship Id="rId37" Type="http://schemas.openxmlformats.org/officeDocument/2006/relationships/hyperlink" Target="https://m.edsoo.ru/ff0d323c" TargetMode="External"/><Relationship Id="rId58" Type="http://schemas.openxmlformats.org/officeDocument/2006/relationships/hyperlink" Target="https://m.edsoo.ru/ff0d542e" TargetMode="External"/><Relationship Id="rId79" Type="http://schemas.openxmlformats.org/officeDocument/2006/relationships/hyperlink" Target="https://m.edsoo.ru/00ada52c" TargetMode="External"/><Relationship Id="rId102" Type="http://schemas.openxmlformats.org/officeDocument/2006/relationships/hyperlink" Target="https://m.edsoo.ru/00adcade" TargetMode="External"/><Relationship Id="rId123" Type="http://schemas.openxmlformats.org/officeDocument/2006/relationships/hyperlink" Target="https://m.edsoo.ru/00adf180" TargetMode="External"/><Relationship Id="rId144" Type="http://schemas.openxmlformats.org/officeDocument/2006/relationships/hyperlink" Target="https://m.edsoo.ru/00ae1886" TargetMode="External"/><Relationship Id="rId90" Type="http://schemas.openxmlformats.org/officeDocument/2006/relationships/hyperlink" Target="https://m.edsoo.ru/00adb076" TargetMode="External"/><Relationship Id="rId27" Type="http://schemas.openxmlformats.org/officeDocument/2006/relationships/hyperlink" Target="https://m.edsoo.ru/ff0d210c" TargetMode="External"/><Relationship Id="rId48" Type="http://schemas.openxmlformats.org/officeDocument/2006/relationships/hyperlink" Target="https://m.edsoo.ru/ff0d4614" TargetMode="External"/><Relationship Id="rId69" Type="http://schemas.openxmlformats.org/officeDocument/2006/relationships/hyperlink" Target="https://m.edsoo.ru/ff0d67ca" TargetMode="External"/><Relationship Id="rId113" Type="http://schemas.openxmlformats.org/officeDocument/2006/relationships/hyperlink" Target="https://m.edsoo.ru/00ade348" TargetMode="External"/><Relationship Id="rId134" Type="http://schemas.openxmlformats.org/officeDocument/2006/relationships/hyperlink" Target="https://m.edsoo.ru/00ae0b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10398</Words>
  <Characters>59270</Characters>
  <Application>Microsoft Office Word</Application>
  <DocSecurity>0</DocSecurity>
  <Lines>493</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2023-09-13T16:18:00Z</dcterms:created>
  <dcterms:modified xsi:type="dcterms:W3CDTF">2023-10-08T20:25:00Z</dcterms:modified>
</cp:coreProperties>
</file>